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9164F9E" w14:textId="77777777" w:rsidR="006E4CF3" w:rsidRPr="006E4CF3" w:rsidRDefault="007D7660" w:rsidP="006E4CF3">
      <w:sdt>
        <w:sdtPr>
          <w:id w:val="-323734299"/>
          <w:docPartObj>
            <w:docPartGallery w:val="Cover Pages"/>
            <w:docPartUnique/>
          </w:docPartObj>
        </w:sdtPr>
        <w:sdtEndPr/>
        <w:sdtContent/>
      </w:sdt>
      <w:bookmarkStart w:id="1" w:name="_Toc417996582"/>
      <w:r w:rsidR="006E4CF3">
        <w:rPr>
          <w:rFonts w:ascii="Arial" w:hAnsi="Arial" w:cs="Arial"/>
          <w:b/>
          <w:sz w:val="36"/>
          <w:szCs w:val="36"/>
        </w:rPr>
        <w:t>B</w:t>
      </w:r>
      <w:r w:rsidR="006E4CF3" w:rsidRPr="007F4396">
        <w:rPr>
          <w:rFonts w:ascii="Arial" w:hAnsi="Arial" w:cs="Arial"/>
          <w:b/>
          <w:sz w:val="36"/>
          <w:szCs w:val="36"/>
        </w:rPr>
        <w:t>eslutsunderlag</w:t>
      </w:r>
    </w:p>
    <w:p w14:paraId="27F9227D" w14:textId="77777777" w:rsidR="006E4CF3" w:rsidRPr="007F4396" w:rsidRDefault="006E4CF3" w:rsidP="006E4CF3">
      <w:pPr>
        <w:rPr>
          <w:rFonts w:ascii="Arial" w:hAnsi="Arial" w:cs="Arial"/>
          <w:b/>
          <w:sz w:val="36"/>
          <w:szCs w:val="36"/>
        </w:rPr>
      </w:pPr>
      <w:r w:rsidRPr="007F4396">
        <w:rPr>
          <w:rFonts w:ascii="Arial" w:hAnsi="Arial" w:cs="Arial"/>
          <w:b/>
          <w:sz w:val="36"/>
          <w:szCs w:val="36"/>
        </w:rPr>
        <w:t>Ansökan om medel för förstudie</w:t>
      </w:r>
      <w:r>
        <w:rPr>
          <w:rFonts w:ascii="Arial" w:hAnsi="Arial" w:cs="Arial"/>
          <w:b/>
          <w:sz w:val="36"/>
          <w:szCs w:val="36"/>
        </w:rPr>
        <w:t>/projekt</w:t>
      </w:r>
    </w:p>
    <w:p w14:paraId="1BACD0D5" w14:textId="77777777" w:rsidR="006E4CF3" w:rsidRDefault="006E4CF3" w:rsidP="006E4CF3">
      <w:pPr>
        <w:spacing w:line="240" w:lineRule="auto"/>
        <w:rPr>
          <w:rFonts w:ascii="Palatino Linotype" w:hAnsi="Palatino Linotype"/>
          <w:color w:val="000000"/>
          <w:szCs w:val="20"/>
        </w:rPr>
      </w:pPr>
    </w:p>
    <w:p w14:paraId="4FD4306D" w14:textId="3FBBD59F" w:rsidR="006E4CF3" w:rsidRDefault="006E4CF3" w:rsidP="006E4CF3">
      <w:pPr>
        <w:spacing w:line="240" w:lineRule="auto"/>
        <w:rPr>
          <w:rFonts w:ascii="Palatino Linotype" w:hAnsi="Palatino Linotype"/>
          <w:color w:val="000000"/>
          <w:szCs w:val="20"/>
        </w:rPr>
      </w:pPr>
      <w:r w:rsidRPr="007F4396">
        <w:rPr>
          <w:rFonts w:ascii="Palatino Linotype" w:hAnsi="Palatino Linotype"/>
          <w:color w:val="000000"/>
          <w:szCs w:val="20"/>
        </w:rPr>
        <w:t>Ansökan skickas till:</w:t>
      </w:r>
      <w:r>
        <w:rPr>
          <w:rFonts w:ascii="Palatino Linotype" w:hAnsi="Palatino Linotype"/>
          <w:color w:val="000000"/>
          <w:szCs w:val="20"/>
        </w:rPr>
        <w:t xml:space="preserve"> </w:t>
      </w:r>
      <w:hyperlink r:id="rId11" w:history="1">
        <w:r w:rsidR="008A7944" w:rsidRPr="00C342A2">
          <w:rPr>
            <w:rStyle w:val="Hyperlnk"/>
            <w:rFonts w:ascii="Palatino Linotype" w:hAnsi="Palatino Linotype"/>
            <w:szCs w:val="20"/>
          </w:rPr>
          <w:t>mans.fahlander@proandpro.se</w:t>
        </w:r>
      </w:hyperlink>
    </w:p>
    <w:p w14:paraId="1A52B684" w14:textId="77777777" w:rsidR="006E4CF3" w:rsidRDefault="006E4CF3" w:rsidP="006E4CF3">
      <w:pPr>
        <w:spacing w:line="240" w:lineRule="auto"/>
        <w:rPr>
          <w:rFonts w:ascii="Palatino Linotype" w:hAnsi="Palatino Linotype"/>
          <w:color w:val="000000"/>
          <w:szCs w:val="20"/>
        </w:rPr>
      </w:pPr>
    </w:p>
    <w:p w14:paraId="7230B586" w14:textId="77777777" w:rsidR="006E4CF3" w:rsidRDefault="006E4CF3" w:rsidP="006E4CF3">
      <w:pPr>
        <w:spacing w:line="240" w:lineRule="auto"/>
        <w:rPr>
          <w:rFonts w:ascii="Palatino Linotype" w:hAnsi="Palatino Linotype"/>
          <w:color w:val="000000"/>
          <w:szCs w:val="20"/>
        </w:rPr>
      </w:pPr>
      <w:r>
        <w:rPr>
          <w:rFonts w:ascii="Palatino Linotype" w:hAnsi="Palatino Linotype"/>
          <w:color w:val="000000"/>
          <w:szCs w:val="20"/>
        </w:rPr>
        <w:t>Kontaktpersoner</w:t>
      </w:r>
    </w:p>
    <w:p w14:paraId="51B0D223" w14:textId="4F6631C7" w:rsidR="006E4CF3" w:rsidRPr="007F4396" w:rsidRDefault="006E4CF3" w:rsidP="006E4CF3">
      <w:pPr>
        <w:spacing w:line="240" w:lineRule="auto"/>
        <w:rPr>
          <w:rFonts w:ascii="Palatino Linotype" w:hAnsi="Palatino Linotype"/>
          <w:color w:val="000000"/>
          <w:szCs w:val="20"/>
        </w:rPr>
      </w:pPr>
      <w:r w:rsidRPr="007F4396">
        <w:rPr>
          <w:rFonts w:ascii="Palatino Linotype" w:hAnsi="Palatino Linotype"/>
          <w:color w:val="000000"/>
          <w:szCs w:val="20"/>
        </w:rPr>
        <w:t>Mittuniversitetet</w:t>
      </w:r>
      <w:r w:rsidRPr="007F4396">
        <w:rPr>
          <w:rFonts w:ascii="Palatino Linotype" w:hAnsi="Palatino Linotype"/>
          <w:color w:val="000000"/>
          <w:szCs w:val="20"/>
        </w:rPr>
        <w:tab/>
      </w:r>
      <w:r w:rsidRPr="007F4396">
        <w:rPr>
          <w:rFonts w:ascii="Palatino Linotype" w:hAnsi="Palatino Linotype"/>
          <w:color w:val="000000"/>
          <w:szCs w:val="20"/>
        </w:rPr>
        <w:tab/>
      </w:r>
      <w:r w:rsidR="00F930EE">
        <w:rPr>
          <w:rFonts w:ascii="Palatino Linotype" w:hAnsi="Palatino Linotype"/>
          <w:color w:val="000000"/>
          <w:szCs w:val="20"/>
        </w:rPr>
        <w:t>Härnösands</w:t>
      </w:r>
      <w:r w:rsidRPr="007F4396">
        <w:rPr>
          <w:rFonts w:ascii="Palatino Linotype" w:hAnsi="Palatino Linotype"/>
          <w:color w:val="000000"/>
          <w:szCs w:val="20"/>
        </w:rPr>
        <w:t xml:space="preserve"> Kommun</w:t>
      </w:r>
    </w:p>
    <w:p w14:paraId="077A5752" w14:textId="15D4040A" w:rsidR="006E4CF3" w:rsidRPr="003E5FCE" w:rsidRDefault="007D7660" w:rsidP="006E4CF3">
      <w:pPr>
        <w:spacing w:line="240" w:lineRule="auto"/>
        <w:rPr>
          <w:rStyle w:val="Hyperlnk"/>
          <w:rFonts w:ascii="Palatino Linotype" w:hAnsi="Palatino Linotype"/>
          <w:szCs w:val="20"/>
        </w:rPr>
      </w:pPr>
      <w:hyperlink r:id="rId12" w:history="1">
        <w:r w:rsidR="006E4CF3" w:rsidRPr="007F4396">
          <w:rPr>
            <w:rStyle w:val="Hyperlnk"/>
            <w:rFonts w:ascii="Palatino Linotype" w:hAnsi="Palatino Linotype"/>
            <w:szCs w:val="20"/>
          </w:rPr>
          <w:t>hans-erik.nilsson@miun.se</w:t>
        </w:r>
      </w:hyperlink>
      <w:r w:rsidR="006E4CF3" w:rsidRPr="007F4396">
        <w:rPr>
          <w:rFonts w:ascii="Palatino Linotype" w:hAnsi="Palatino Linotype"/>
          <w:color w:val="000000"/>
          <w:szCs w:val="20"/>
        </w:rPr>
        <w:tab/>
      </w:r>
      <w:r w:rsidR="006E4CF3" w:rsidRPr="007F4396">
        <w:rPr>
          <w:rFonts w:ascii="Palatino Linotype" w:hAnsi="Palatino Linotype"/>
          <w:color w:val="000000"/>
          <w:szCs w:val="20"/>
        </w:rPr>
        <w:tab/>
      </w:r>
      <w:r w:rsidR="003E5FCE">
        <w:rPr>
          <w:rStyle w:val="Hyperlnk"/>
          <w:rFonts w:ascii="Palatino Linotype" w:hAnsi="Palatino Linotype"/>
          <w:szCs w:val="20"/>
        </w:rPr>
        <w:fldChar w:fldCharType="begin"/>
      </w:r>
      <w:r w:rsidR="003E5FCE">
        <w:rPr>
          <w:rStyle w:val="Hyperlnk"/>
          <w:rFonts w:ascii="Palatino Linotype" w:hAnsi="Palatino Linotype"/>
          <w:szCs w:val="20"/>
        </w:rPr>
        <w:instrText xml:space="preserve"> HYPERLINK "mailto:anneli.kuusisto@harnosand.se?subject=Samverkansavtalet" </w:instrText>
      </w:r>
      <w:r w:rsidR="003E5FCE">
        <w:rPr>
          <w:rStyle w:val="Hyperlnk"/>
          <w:rFonts w:ascii="Palatino Linotype" w:hAnsi="Palatino Linotype"/>
          <w:szCs w:val="20"/>
        </w:rPr>
        <w:fldChar w:fldCharType="separate"/>
      </w:r>
      <w:r w:rsidR="00F930EE" w:rsidRPr="003E5FCE">
        <w:rPr>
          <w:rStyle w:val="Hyperlnk"/>
          <w:rFonts w:ascii="Palatino Linotype" w:hAnsi="Palatino Linotype"/>
          <w:szCs w:val="20"/>
        </w:rPr>
        <w:t>anneli.kuusisto</w:t>
      </w:r>
      <w:r w:rsidR="0022784D" w:rsidRPr="003E5FCE">
        <w:rPr>
          <w:rStyle w:val="Hyperlnk"/>
          <w:rFonts w:ascii="Palatino Linotype" w:hAnsi="Palatino Linotype"/>
          <w:szCs w:val="20"/>
        </w:rPr>
        <w:t>@</w:t>
      </w:r>
      <w:r w:rsidR="00F930EE" w:rsidRPr="003E5FCE">
        <w:rPr>
          <w:rStyle w:val="Hyperlnk"/>
          <w:rFonts w:ascii="Palatino Linotype" w:hAnsi="Palatino Linotype"/>
          <w:szCs w:val="20"/>
        </w:rPr>
        <w:t>harnosand</w:t>
      </w:r>
      <w:r w:rsidR="0022784D" w:rsidRPr="003E5FCE">
        <w:rPr>
          <w:rStyle w:val="Hyperlnk"/>
          <w:rFonts w:ascii="Palatino Linotype" w:hAnsi="Palatino Linotype"/>
          <w:szCs w:val="20"/>
        </w:rPr>
        <w:t>.se</w:t>
      </w:r>
    </w:p>
    <w:p w14:paraId="7B7486A7" w14:textId="5798FD7C" w:rsidR="006E4CF3" w:rsidRDefault="003E5FCE" w:rsidP="006E4CF3">
      <w:pPr>
        <w:spacing w:line="240" w:lineRule="auto"/>
        <w:rPr>
          <w:rStyle w:val="Hyperlnk"/>
          <w:rFonts w:ascii="Palatino Linotype" w:hAnsi="Palatino Linotype"/>
          <w:szCs w:val="20"/>
        </w:rPr>
      </w:pPr>
      <w:r>
        <w:rPr>
          <w:rStyle w:val="Hyperlnk"/>
          <w:rFonts w:ascii="Palatino Linotype" w:hAnsi="Palatino Linotype"/>
          <w:szCs w:val="20"/>
        </w:rPr>
        <w:fldChar w:fldCharType="end"/>
      </w:r>
      <w:hyperlink r:id="rId13" w:history="1">
        <w:r w:rsidR="00300378" w:rsidRPr="00C50070">
          <w:rPr>
            <w:rStyle w:val="Hyperlnk"/>
            <w:rFonts w:ascii="Palatino Linotype" w:hAnsi="Palatino Linotype"/>
            <w:szCs w:val="20"/>
          </w:rPr>
          <w:t>peter.ohman@miun.se</w:t>
        </w:r>
      </w:hyperlink>
    </w:p>
    <w:p w14:paraId="405EB8C4" w14:textId="77777777" w:rsidR="006E4CF3" w:rsidRPr="006E4CF3" w:rsidRDefault="006E4CF3" w:rsidP="006E4CF3">
      <w:pPr>
        <w:pStyle w:val="Normalindrag"/>
      </w:pPr>
    </w:p>
    <w:p w14:paraId="0CE31A09" w14:textId="77777777" w:rsidR="006E4CF3" w:rsidRPr="007F4396" w:rsidRDefault="006E4CF3" w:rsidP="006E4CF3">
      <w:pPr>
        <w:rPr>
          <w:rFonts w:ascii="Palatino Linotype" w:hAnsi="Palatino Linotype"/>
          <w:szCs w:val="20"/>
        </w:rPr>
      </w:pPr>
    </w:p>
    <w:tbl>
      <w:tblPr>
        <w:tblW w:w="10173" w:type="dxa"/>
        <w:jc w:val="center"/>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4532"/>
        <w:gridCol w:w="2839"/>
        <w:gridCol w:w="2802"/>
      </w:tblGrid>
      <w:tr w:rsidR="006E4CF3" w:rsidRPr="00BC4F6C" w14:paraId="3F96050F" w14:textId="77777777" w:rsidTr="00300378">
        <w:trPr>
          <w:trHeight w:val="700"/>
          <w:jc w:val="center"/>
        </w:trPr>
        <w:tc>
          <w:tcPr>
            <w:tcW w:w="4532" w:type="dxa"/>
            <w:tcBorders>
              <w:top w:val="single" w:sz="8" w:space="0" w:color="000000"/>
              <w:bottom w:val="single" w:sz="8" w:space="0" w:color="000000"/>
              <w:right w:val="single" w:sz="8" w:space="0" w:color="000000"/>
            </w:tcBorders>
          </w:tcPr>
          <w:p w14:paraId="7F6A9525" w14:textId="77777777" w:rsidR="006E4CF3" w:rsidRPr="00BC4F6C" w:rsidRDefault="006E4CF3" w:rsidP="00E565C0">
            <w:pPr>
              <w:rPr>
                <w:rFonts w:asciiTheme="majorHAnsi" w:hAnsiTheme="majorHAnsi" w:cstheme="majorHAnsi"/>
                <w:color w:val="000000"/>
                <w:sz w:val="18"/>
                <w:szCs w:val="18"/>
              </w:rPr>
            </w:pPr>
            <w:r w:rsidRPr="00BC4F6C">
              <w:rPr>
                <w:rFonts w:asciiTheme="majorHAnsi" w:hAnsiTheme="majorHAnsi" w:cstheme="majorHAnsi"/>
                <w:color w:val="000000"/>
                <w:sz w:val="18"/>
                <w:szCs w:val="18"/>
              </w:rPr>
              <w:t>Namn på förstudie</w:t>
            </w:r>
          </w:p>
          <w:p w14:paraId="24288E30" w14:textId="77777777" w:rsidR="006B1B7F" w:rsidRPr="002120E2" w:rsidRDefault="006B1B7F" w:rsidP="006B1B7F">
            <w:pPr>
              <w:rPr>
                <w:rFonts w:ascii="Palatino Linotype" w:hAnsi="Palatino Linotype"/>
                <w:color w:val="000000"/>
                <w:szCs w:val="20"/>
              </w:rPr>
            </w:pPr>
            <w:r w:rsidRPr="002120E2">
              <w:rPr>
                <w:rFonts w:ascii="Palatino Linotype" w:hAnsi="Palatino Linotype"/>
                <w:color w:val="000000"/>
                <w:szCs w:val="20"/>
              </w:rPr>
              <w:t>DEVA-Tech (Design, Energi, Växter och Atrium för en hållbar inomhusmiljö på Technichus)</w:t>
            </w:r>
          </w:p>
          <w:p w14:paraId="36E8B064" w14:textId="77777777" w:rsidR="006E4CF3" w:rsidRPr="00BC4F6C" w:rsidRDefault="006E4CF3" w:rsidP="00E565C0">
            <w:pPr>
              <w:rPr>
                <w:rFonts w:asciiTheme="majorHAnsi" w:hAnsiTheme="majorHAnsi" w:cstheme="majorHAnsi"/>
                <w:color w:val="000000"/>
                <w:sz w:val="18"/>
                <w:szCs w:val="18"/>
              </w:rPr>
            </w:pPr>
          </w:p>
        </w:tc>
        <w:tc>
          <w:tcPr>
            <w:tcW w:w="2839" w:type="dxa"/>
            <w:tcBorders>
              <w:top w:val="single" w:sz="8" w:space="0" w:color="000000"/>
              <w:left w:val="single" w:sz="8" w:space="0" w:color="000000"/>
              <w:bottom w:val="single" w:sz="8" w:space="0" w:color="000000"/>
              <w:right w:val="single" w:sz="8" w:space="0" w:color="000000"/>
            </w:tcBorders>
          </w:tcPr>
          <w:p w14:paraId="17C3C13A" w14:textId="77777777" w:rsidR="006E4CF3" w:rsidRPr="00BC4F6C" w:rsidRDefault="006E4CF3" w:rsidP="00E565C0">
            <w:pPr>
              <w:rPr>
                <w:rFonts w:asciiTheme="majorHAnsi" w:hAnsiTheme="majorHAnsi" w:cstheme="majorHAnsi"/>
                <w:color w:val="000000"/>
                <w:sz w:val="18"/>
                <w:szCs w:val="18"/>
              </w:rPr>
            </w:pPr>
            <w:r w:rsidRPr="00BC4F6C">
              <w:rPr>
                <w:rFonts w:asciiTheme="majorHAnsi" w:hAnsiTheme="majorHAnsi" w:cstheme="majorHAnsi"/>
                <w:color w:val="000000"/>
                <w:sz w:val="18"/>
                <w:szCs w:val="18"/>
              </w:rPr>
              <w:t>Datum för start av förstudie</w:t>
            </w:r>
          </w:p>
          <w:p w14:paraId="4BD879D4" w14:textId="1369ABAC" w:rsidR="006E4CF3" w:rsidRPr="00BC4F6C" w:rsidRDefault="006B1B7F" w:rsidP="00E565C0">
            <w:pPr>
              <w:rPr>
                <w:rFonts w:asciiTheme="majorHAnsi" w:hAnsiTheme="majorHAnsi" w:cstheme="majorHAnsi"/>
                <w:color w:val="000000"/>
                <w:sz w:val="18"/>
                <w:szCs w:val="18"/>
              </w:rPr>
            </w:pPr>
            <w:r w:rsidRPr="002120E2">
              <w:rPr>
                <w:rFonts w:ascii="Palatino Linotype" w:hAnsi="Palatino Linotype"/>
                <w:color w:val="000000"/>
                <w:szCs w:val="20"/>
              </w:rPr>
              <w:t>201</w:t>
            </w:r>
            <w:r>
              <w:rPr>
                <w:rFonts w:ascii="Palatino Linotype" w:hAnsi="Palatino Linotype"/>
                <w:color w:val="000000"/>
                <w:szCs w:val="20"/>
              </w:rPr>
              <w:t>9</w:t>
            </w:r>
            <w:r w:rsidRPr="002120E2">
              <w:rPr>
                <w:rFonts w:ascii="Palatino Linotype" w:hAnsi="Palatino Linotype"/>
                <w:color w:val="000000"/>
                <w:szCs w:val="20"/>
              </w:rPr>
              <w:t>-0</w:t>
            </w:r>
            <w:r>
              <w:rPr>
                <w:rFonts w:ascii="Palatino Linotype" w:hAnsi="Palatino Linotype"/>
                <w:color w:val="000000"/>
                <w:szCs w:val="20"/>
              </w:rPr>
              <w:t>1</w:t>
            </w:r>
            <w:r w:rsidRPr="002120E2">
              <w:rPr>
                <w:rFonts w:ascii="Palatino Linotype" w:hAnsi="Palatino Linotype"/>
                <w:color w:val="000000"/>
                <w:szCs w:val="20"/>
              </w:rPr>
              <w:t>-0</w:t>
            </w:r>
            <w:r>
              <w:rPr>
                <w:rFonts w:ascii="Palatino Linotype" w:hAnsi="Palatino Linotype"/>
                <w:color w:val="000000"/>
                <w:szCs w:val="20"/>
              </w:rPr>
              <w:t>7</w:t>
            </w:r>
          </w:p>
        </w:tc>
        <w:tc>
          <w:tcPr>
            <w:tcW w:w="2802" w:type="dxa"/>
            <w:tcBorders>
              <w:top w:val="single" w:sz="8" w:space="0" w:color="000000"/>
              <w:left w:val="single" w:sz="8" w:space="0" w:color="000000"/>
              <w:bottom w:val="single" w:sz="8" w:space="0" w:color="000000"/>
            </w:tcBorders>
          </w:tcPr>
          <w:p w14:paraId="79FFAC75" w14:textId="77777777" w:rsidR="006E4CF3" w:rsidRDefault="006E4CF3" w:rsidP="00E565C0">
            <w:pPr>
              <w:rPr>
                <w:rFonts w:asciiTheme="majorHAnsi" w:hAnsiTheme="majorHAnsi" w:cstheme="majorHAnsi"/>
                <w:color w:val="000000"/>
                <w:sz w:val="18"/>
                <w:szCs w:val="18"/>
              </w:rPr>
            </w:pPr>
            <w:r w:rsidRPr="00BC4F6C">
              <w:rPr>
                <w:rFonts w:asciiTheme="majorHAnsi" w:hAnsiTheme="majorHAnsi" w:cstheme="majorHAnsi"/>
                <w:color w:val="000000"/>
                <w:sz w:val="18"/>
                <w:szCs w:val="18"/>
              </w:rPr>
              <w:t>Datum för avslut förstudie</w:t>
            </w:r>
          </w:p>
          <w:p w14:paraId="4AC696DA" w14:textId="4B8CBB3A" w:rsidR="006B1B7F" w:rsidRPr="006B1B7F" w:rsidRDefault="006B1B7F" w:rsidP="006B1B7F">
            <w:pPr>
              <w:pStyle w:val="Normalindrag"/>
              <w:ind w:firstLine="0"/>
            </w:pPr>
            <w:r w:rsidRPr="002120E2">
              <w:rPr>
                <w:rFonts w:ascii="Palatino Linotype" w:hAnsi="Palatino Linotype"/>
                <w:color w:val="000000"/>
                <w:szCs w:val="20"/>
              </w:rPr>
              <w:t>2020-12-31</w:t>
            </w:r>
          </w:p>
        </w:tc>
      </w:tr>
      <w:tr w:rsidR="006E4CF3" w:rsidRPr="00BC4F6C" w14:paraId="0BF1C841" w14:textId="77777777" w:rsidTr="00300378">
        <w:trPr>
          <w:gridAfter w:val="2"/>
          <w:wAfter w:w="5641" w:type="dxa"/>
          <w:trHeight w:val="644"/>
          <w:jc w:val="center"/>
        </w:trPr>
        <w:tc>
          <w:tcPr>
            <w:tcW w:w="4532" w:type="dxa"/>
            <w:tcBorders>
              <w:top w:val="single" w:sz="8" w:space="0" w:color="000000"/>
              <w:bottom w:val="single" w:sz="8" w:space="0" w:color="000000"/>
              <w:right w:val="single" w:sz="8" w:space="0" w:color="000000"/>
            </w:tcBorders>
          </w:tcPr>
          <w:p w14:paraId="794CDE72" w14:textId="30C61CF1" w:rsidR="006E4CF3" w:rsidRDefault="006E4CF3" w:rsidP="00E565C0">
            <w:pPr>
              <w:rPr>
                <w:rFonts w:asciiTheme="majorHAnsi" w:hAnsiTheme="majorHAnsi" w:cstheme="majorHAnsi"/>
                <w:color w:val="000000"/>
                <w:sz w:val="18"/>
                <w:szCs w:val="18"/>
              </w:rPr>
            </w:pPr>
            <w:r w:rsidRPr="00BC4F6C">
              <w:rPr>
                <w:rFonts w:asciiTheme="majorHAnsi" w:hAnsiTheme="majorHAnsi" w:cstheme="majorHAnsi"/>
                <w:color w:val="000000"/>
                <w:sz w:val="18"/>
                <w:szCs w:val="18"/>
              </w:rPr>
              <w:t>Sökt belopp</w:t>
            </w:r>
          </w:p>
          <w:p w14:paraId="3B51177A" w14:textId="30FE7990" w:rsidR="006B1B7F" w:rsidRPr="006B1B7F" w:rsidRDefault="006B1B7F" w:rsidP="006B1B7F">
            <w:pPr>
              <w:pStyle w:val="Normalindrag"/>
            </w:pPr>
            <w:r w:rsidRPr="002120E2">
              <w:rPr>
                <w:rFonts w:ascii="Palatino Linotype" w:hAnsi="Palatino Linotype"/>
                <w:color w:val="000000"/>
                <w:szCs w:val="20"/>
              </w:rPr>
              <w:t>400 000 SEK</w:t>
            </w:r>
          </w:p>
          <w:p w14:paraId="14FEBEFE" w14:textId="77777777" w:rsidR="006E4CF3" w:rsidRPr="00BC4F6C" w:rsidRDefault="006E4CF3" w:rsidP="00E565C0">
            <w:pPr>
              <w:rPr>
                <w:rFonts w:asciiTheme="majorHAnsi" w:hAnsiTheme="majorHAnsi" w:cstheme="majorHAnsi"/>
                <w:color w:val="000000"/>
                <w:sz w:val="18"/>
                <w:szCs w:val="18"/>
              </w:rPr>
            </w:pPr>
          </w:p>
        </w:tc>
      </w:tr>
    </w:tbl>
    <w:p w14:paraId="559C1F02" w14:textId="77777777" w:rsidR="006E4CF3" w:rsidRPr="00BC4F6C" w:rsidRDefault="006E4CF3" w:rsidP="006E4CF3">
      <w:pPr>
        <w:rPr>
          <w:rFonts w:asciiTheme="majorHAnsi" w:hAnsiTheme="majorHAnsi" w:cstheme="majorHAnsi"/>
          <w:sz w:val="18"/>
          <w:szCs w:val="18"/>
        </w:rPr>
      </w:pPr>
    </w:p>
    <w:tbl>
      <w:tblPr>
        <w:tblW w:w="10159" w:type="dxa"/>
        <w:jc w:val="center"/>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4526"/>
        <w:gridCol w:w="2835"/>
        <w:gridCol w:w="2798"/>
      </w:tblGrid>
      <w:tr w:rsidR="006E4CF3" w:rsidRPr="00BC4F6C" w14:paraId="2314E196" w14:textId="77777777" w:rsidTr="00E565C0">
        <w:trPr>
          <w:trHeight w:val="672"/>
          <w:jc w:val="center"/>
        </w:trPr>
        <w:tc>
          <w:tcPr>
            <w:tcW w:w="4526" w:type="dxa"/>
            <w:tcBorders>
              <w:top w:val="single" w:sz="8" w:space="0" w:color="000000"/>
              <w:bottom w:val="single" w:sz="8" w:space="0" w:color="000000"/>
              <w:right w:val="single" w:sz="8" w:space="0" w:color="000000"/>
            </w:tcBorders>
          </w:tcPr>
          <w:p w14:paraId="615E6ECF" w14:textId="77777777" w:rsidR="006E4CF3" w:rsidRPr="00BC4F6C" w:rsidRDefault="006E4CF3" w:rsidP="00E565C0">
            <w:pPr>
              <w:rPr>
                <w:rFonts w:asciiTheme="majorHAnsi" w:hAnsiTheme="majorHAnsi" w:cstheme="majorHAnsi"/>
                <w:color w:val="000000"/>
                <w:sz w:val="18"/>
                <w:szCs w:val="18"/>
              </w:rPr>
            </w:pPr>
            <w:r w:rsidRPr="00BC4F6C">
              <w:rPr>
                <w:rFonts w:asciiTheme="majorHAnsi" w:hAnsiTheme="majorHAnsi" w:cstheme="majorHAnsi"/>
                <w:color w:val="000000"/>
                <w:sz w:val="18"/>
                <w:szCs w:val="18"/>
              </w:rPr>
              <w:t>Förstudieansvarig MIUN samt avdelning</w:t>
            </w:r>
          </w:p>
          <w:p w14:paraId="63D8E5AB" w14:textId="57DEB458" w:rsidR="006B1B7F" w:rsidRPr="002120E2" w:rsidRDefault="006B1B7F" w:rsidP="006B1B7F">
            <w:pPr>
              <w:rPr>
                <w:rFonts w:ascii="Palatino Linotype" w:hAnsi="Palatino Linotype"/>
                <w:color w:val="000000"/>
                <w:szCs w:val="20"/>
              </w:rPr>
            </w:pPr>
            <w:r w:rsidRPr="002120E2">
              <w:rPr>
                <w:rFonts w:ascii="Palatino Linotype" w:hAnsi="Palatino Linotype"/>
                <w:color w:val="000000"/>
                <w:szCs w:val="20"/>
              </w:rPr>
              <w:t xml:space="preserve">Lena Lorentzen, Professor i </w:t>
            </w:r>
            <w:r>
              <w:rPr>
                <w:rFonts w:ascii="Palatino Linotype" w:hAnsi="Palatino Linotype"/>
                <w:color w:val="000000"/>
                <w:szCs w:val="20"/>
              </w:rPr>
              <w:t>Industrid</w:t>
            </w:r>
            <w:r w:rsidRPr="002120E2">
              <w:rPr>
                <w:rFonts w:ascii="Palatino Linotype" w:hAnsi="Palatino Linotype"/>
                <w:color w:val="000000"/>
                <w:szCs w:val="20"/>
              </w:rPr>
              <w:t>esign, Avdelningen för Design, Mittuniversitetet</w:t>
            </w:r>
          </w:p>
          <w:p w14:paraId="7ECDE84B" w14:textId="77777777" w:rsidR="006E4CF3" w:rsidRPr="00BC4F6C" w:rsidRDefault="006E4CF3" w:rsidP="00E565C0">
            <w:pPr>
              <w:rPr>
                <w:rFonts w:asciiTheme="majorHAnsi" w:hAnsiTheme="majorHAnsi" w:cstheme="majorHAnsi"/>
                <w:color w:val="000000"/>
                <w:sz w:val="18"/>
                <w:szCs w:val="18"/>
              </w:rPr>
            </w:pPr>
          </w:p>
        </w:tc>
        <w:tc>
          <w:tcPr>
            <w:tcW w:w="2835" w:type="dxa"/>
            <w:tcBorders>
              <w:top w:val="single" w:sz="8" w:space="0" w:color="000000"/>
              <w:left w:val="single" w:sz="8" w:space="0" w:color="000000"/>
              <w:bottom w:val="single" w:sz="8" w:space="0" w:color="000000"/>
              <w:right w:val="single" w:sz="8" w:space="0" w:color="000000"/>
            </w:tcBorders>
          </w:tcPr>
          <w:p w14:paraId="744D9199" w14:textId="77777777" w:rsidR="006E4CF3" w:rsidRDefault="006E4CF3" w:rsidP="00E565C0">
            <w:pPr>
              <w:rPr>
                <w:rFonts w:asciiTheme="majorHAnsi" w:hAnsiTheme="majorHAnsi" w:cstheme="majorHAnsi"/>
                <w:color w:val="000000"/>
                <w:sz w:val="18"/>
                <w:szCs w:val="18"/>
              </w:rPr>
            </w:pPr>
            <w:r w:rsidRPr="00BC4F6C">
              <w:rPr>
                <w:rFonts w:asciiTheme="majorHAnsi" w:hAnsiTheme="majorHAnsi" w:cstheme="majorHAnsi"/>
                <w:color w:val="000000"/>
                <w:sz w:val="18"/>
                <w:szCs w:val="18"/>
              </w:rPr>
              <w:t>E-post</w:t>
            </w:r>
          </w:p>
          <w:p w14:paraId="3C557112" w14:textId="5ED7996F" w:rsidR="006B1B7F" w:rsidRPr="006B1B7F" w:rsidRDefault="007D7660" w:rsidP="006B1B7F">
            <w:pPr>
              <w:pStyle w:val="Normalindrag"/>
            </w:pPr>
            <w:hyperlink r:id="rId14" w:history="1">
              <w:r w:rsidR="006B1B7F" w:rsidRPr="003E3107">
                <w:rPr>
                  <w:rStyle w:val="Hyperlnk"/>
                  <w:rFonts w:ascii="Palatino Linotype" w:hAnsi="Palatino Linotype"/>
                  <w:szCs w:val="20"/>
                </w:rPr>
                <w:t>Lena.lorentzen@miun.se</w:t>
              </w:r>
            </w:hyperlink>
            <w:r w:rsidR="006B1B7F">
              <w:rPr>
                <w:rFonts w:ascii="Palatino Linotype" w:hAnsi="Palatino Linotype"/>
                <w:color w:val="000000"/>
                <w:szCs w:val="20"/>
              </w:rPr>
              <w:t xml:space="preserve">  </w:t>
            </w:r>
          </w:p>
        </w:tc>
        <w:tc>
          <w:tcPr>
            <w:tcW w:w="2798" w:type="dxa"/>
            <w:tcBorders>
              <w:top w:val="single" w:sz="8" w:space="0" w:color="000000"/>
              <w:left w:val="single" w:sz="8" w:space="0" w:color="000000"/>
              <w:bottom w:val="single" w:sz="8" w:space="0" w:color="000000"/>
            </w:tcBorders>
          </w:tcPr>
          <w:p w14:paraId="34DF81B4" w14:textId="77777777" w:rsidR="006E4CF3" w:rsidRPr="00BC4F6C" w:rsidRDefault="006E4CF3" w:rsidP="00E565C0">
            <w:pPr>
              <w:rPr>
                <w:rFonts w:asciiTheme="majorHAnsi" w:hAnsiTheme="majorHAnsi" w:cstheme="majorHAnsi"/>
                <w:color w:val="000000"/>
                <w:sz w:val="18"/>
                <w:szCs w:val="18"/>
              </w:rPr>
            </w:pPr>
            <w:r w:rsidRPr="00BC4F6C">
              <w:rPr>
                <w:rFonts w:asciiTheme="majorHAnsi" w:hAnsiTheme="majorHAnsi" w:cstheme="majorHAnsi"/>
                <w:color w:val="000000"/>
                <w:sz w:val="18"/>
                <w:szCs w:val="18"/>
              </w:rPr>
              <w:t>Mobil</w:t>
            </w:r>
          </w:p>
          <w:p w14:paraId="7D7F98C6" w14:textId="15E41657" w:rsidR="006E4CF3" w:rsidRPr="00BC4F6C" w:rsidRDefault="006B1B7F" w:rsidP="00E565C0">
            <w:pPr>
              <w:rPr>
                <w:rFonts w:asciiTheme="majorHAnsi" w:hAnsiTheme="majorHAnsi" w:cstheme="majorHAnsi"/>
                <w:color w:val="000000"/>
                <w:sz w:val="18"/>
                <w:szCs w:val="18"/>
              </w:rPr>
            </w:pPr>
            <w:r>
              <w:rPr>
                <w:rFonts w:ascii="Palatino Linotype" w:hAnsi="Palatino Linotype"/>
                <w:color w:val="000000"/>
                <w:szCs w:val="20"/>
              </w:rPr>
              <w:t>070-298 53 68</w:t>
            </w:r>
          </w:p>
        </w:tc>
      </w:tr>
      <w:tr w:rsidR="006E4CF3" w:rsidRPr="00BC4F6C" w14:paraId="1F8D6CF7" w14:textId="77777777" w:rsidTr="00E565C0">
        <w:trPr>
          <w:trHeight w:val="695"/>
          <w:jc w:val="center"/>
        </w:trPr>
        <w:tc>
          <w:tcPr>
            <w:tcW w:w="4526" w:type="dxa"/>
            <w:tcBorders>
              <w:top w:val="single" w:sz="8" w:space="0" w:color="000000"/>
              <w:bottom w:val="single" w:sz="8" w:space="0" w:color="000000"/>
              <w:right w:val="single" w:sz="8" w:space="0" w:color="000000"/>
            </w:tcBorders>
          </w:tcPr>
          <w:p w14:paraId="731F027E" w14:textId="77777777" w:rsidR="006E4CF3" w:rsidRPr="00BC4F6C" w:rsidRDefault="006E4CF3" w:rsidP="00E565C0">
            <w:pPr>
              <w:rPr>
                <w:rFonts w:asciiTheme="majorHAnsi" w:hAnsiTheme="majorHAnsi" w:cstheme="majorHAnsi"/>
                <w:color w:val="000000"/>
                <w:sz w:val="18"/>
                <w:szCs w:val="18"/>
              </w:rPr>
            </w:pPr>
            <w:r w:rsidRPr="00BC4F6C">
              <w:rPr>
                <w:rFonts w:asciiTheme="majorHAnsi" w:hAnsiTheme="majorHAnsi" w:cstheme="majorHAnsi"/>
                <w:color w:val="000000"/>
                <w:sz w:val="18"/>
                <w:szCs w:val="18"/>
              </w:rPr>
              <w:t>Förstudiemedlem MIUN samt avdelning</w:t>
            </w:r>
          </w:p>
          <w:p w14:paraId="53E40FC4" w14:textId="7D713827" w:rsidR="006B1B7F" w:rsidRDefault="006B1B7F" w:rsidP="006B1B7F">
            <w:pPr>
              <w:rPr>
                <w:rFonts w:ascii="Palatino Linotype" w:hAnsi="Palatino Linotype"/>
                <w:color w:val="000000"/>
                <w:szCs w:val="20"/>
              </w:rPr>
            </w:pPr>
            <w:r w:rsidRPr="002120E2">
              <w:rPr>
                <w:rFonts w:ascii="Palatino Linotype" w:hAnsi="Palatino Linotype"/>
                <w:color w:val="000000"/>
                <w:szCs w:val="20"/>
              </w:rPr>
              <w:t>Lars-Åke Mikaelsson, Senior Lektor i Byggproduktion, Avdelningen för Ekoteknik och Hållbart Byggande, Mittuniversitetet.</w:t>
            </w:r>
          </w:p>
          <w:p w14:paraId="3BCE4B26" w14:textId="77777777" w:rsidR="00C165B3" w:rsidRPr="00C165B3" w:rsidRDefault="00C165B3" w:rsidP="00C165B3">
            <w:pPr>
              <w:pStyle w:val="Normalindrag"/>
              <w:ind w:firstLine="0"/>
            </w:pPr>
            <w:r w:rsidRPr="00C165B3">
              <w:t>Itai Danielski EHB</w:t>
            </w:r>
          </w:p>
          <w:p w14:paraId="7B843D08" w14:textId="7425CDB7" w:rsidR="00C165B3" w:rsidRPr="00C165B3" w:rsidRDefault="00C165B3" w:rsidP="00C165B3">
            <w:pPr>
              <w:pStyle w:val="Normalindrag"/>
              <w:ind w:firstLine="0"/>
            </w:pPr>
            <w:r w:rsidRPr="00C165B3">
              <w:t>Kerstin Weimer PSY</w:t>
            </w:r>
          </w:p>
          <w:p w14:paraId="07AF9529" w14:textId="77777777" w:rsidR="006E4CF3" w:rsidRPr="00BC4F6C" w:rsidRDefault="006E4CF3" w:rsidP="00E565C0">
            <w:pPr>
              <w:rPr>
                <w:rFonts w:asciiTheme="majorHAnsi" w:hAnsiTheme="majorHAnsi" w:cstheme="majorHAnsi"/>
                <w:color w:val="000000"/>
                <w:sz w:val="18"/>
                <w:szCs w:val="18"/>
              </w:rPr>
            </w:pPr>
          </w:p>
        </w:tc>
        <w:tc>
          <w:tcPr>
            <w:tcW w:w="2835" w:type="dxa"/>
            <w:tcBorders>
              <w:top w:val="single" w:sz="8" w:space="0" w:color="000000"/>
              <w:left w:val="single" w:sz="8" w:space="0" w:color="000000"/>
              <w:bottom w:val="single" w:sz="8" w:space="0" w:color="000000"/>
              <w:right w:val="single" w:sz="8" w:space="0" w:color="000000"/>
            </w:tcBorders>
          </w:tcPr>
          <w:p w14:paraId="75FA0342" w14:textId="77777777" w:rsidR="006E4CF3" w:rsidRPr="00BC4F6C" w:rsidRDefault="006E4CF3" w:rsidP="00E565C0">
            <w:pPr>
              <w:rPr>
                <w:rFonts w:asciiTheme="majorHAnsi" w:hAnsiTheme="majorHAnsi" w:cstheme="majorHAnsi"/>
                <w:color w:val="000000"/>
                <w:sz w:val="18"/>
                <w:szCs w:val="18"/>
              </w:rPr>
            </w:pPr>
            <w:r w:rsidRPr="00BC4F6C">
              <w:rPr>
                <w:rFonts w:asciiTheme="majorHAnsi" w:hAnsiTheme="majorHAnsi" w:cstheme="majorHAnsi"/>
                <w:color w:val="000000"/>
                <w:sz w:val="18"/>
                <w:szCs w:val="18"/>
              </w:rPr>
              <w:t>E-post</w:t>
            </w:r>
          </w:p>
          <w:p w14:paraId="421F631D" w14:textId="77777777" w:rsidR="006E4CF3" w:rsidRDefault="007D7660" w:rsidP="00E565C0">
            <w:pPr>
              <w:rPr>
                <w:rFonts w:ascii="Palatino Linotype" w:hAnsi="Palatino Linotype"/>
                <w:color w:val="000000"/>
                <w:szCs w:val="20"/>
              </w:rPr>
            </w:pPr>
            <w:hyperlink r:id="rId15" w:history="1">
              <w:r w:rsidR="006B1B7F" w:rsidRPr="003E3107">
                <w:rPr>
                  <w:rStyle w:val="Hyperlnk"/>
                  <w:rFonts w:ascii="Palatino Linotype" w:hAnsi="Palatino Linotype"/>
                  <w:szCs w:val="20"/>
                </w:rPr>
                <w:t>Lars-åke.mikaelsson@miun.se</w:t>
              </w:r>
            </w:hyperlink>
            <w:r w:rsidR="006B1B7F">
              <w:rPr>
                <w:rFonts w:ascii="Palatino Linotype" w:hAnsi="Palatino Linotype"/>
                <w:color w:val="000000"/>
                <w:szCs w:val="20"/>
              </w:rPr>
              <w:t xml:space="preserve">  </w:t>
            </w:r>
          </w:p>
          <w:p w14:paraId="492A38E2" w14:textId="135EE53A" w:rsidR="00C165B3" w:rsidRPr="00C165B3" w:rsidRDefault="007D7660" w:rsidP="00C165B3">
            <w:pPr>
              <w:pStyle w:val="Normalindrag"/>
              <w:ind w:firstLine="0"/>
            </w:pPr>
            <w:hyperlink r:id="rId16" w:history="1">
              <w:r w:rsidR="00C165B3" w:rsidRPr="00C165B3">
                <w:rPr>
                  <w:rStyle w:val="Hyperlnk"/>
                </w:rPr>
                <w:t>Itai.Danielski@miun.se</w:t>
              </w:r>
            </w:hyperlink>
          </w:p>
          <w:p w14:paraId="73D51EC6" w14:textId="66AB2AF3" w:rsidR="00C165B3" w:rsidRPr="00C165B3" w:rsidRDefault="007D7660" w:rsidP="00C165B3">
            <w:pPr>
              <w:pStyle w:val="Normalindrag"/>
              <w:ind w:firstLine="0"/>
            </w:pPr>
            <w:hyperlink r:id="rId17" w:history="1">
              <w:r w:rsidR="00C165B3" w:rsidRPr="00C165B3">
                <w:rPr>
                  <w:rStyle w:val="Hyperlnk"/>
                </w:rPr>
                <w:t>Kerstim.Weimer@miun.se</w:t>
              </w:r>
            </w:hyperlink>
          </w:p>
          <w:p w14:paraId="135BF21E" w14:textId="25B8EB16" w:rsidR="00C165B3" w:rsidRPr="00C165B3" w:rsidRDefault="00C165B3" w:rsidP="00C165B3">
            <w:pPr>
              <w:pStyle w:val="Normalindrag"/>
            </w:pPr>
          </w:p>
        </w:tc>
        <w:tc>
          <w:tcPr>
            <w:tcW w:w="2798" w:type="dxa"/>
            <w:tcBorders>
              <w:top w:val="single" w:sz="8" w:space="0" w:color="000000"/>
              <w:left w:val="single" w:sz="8" w:space="0" w:color="000000"/>
              <w:bottom w:val="single" w:sz="8" w:space="0" w:color="000000"/>
            </w:tcBorders>
          </w:tcPr>
          <w:p w14:paraId="7570FE20" w14:textId="77777777" w:rsidR="006E4CF3" w:rsidRDefault="006E4CF3" w:rsidP="00E565C0">
            <w:pPr>
              <w:rPr>
                <w:rFonts w:asciiTheme="majorHAnsi" w:hAnsiTheme="majorHAnsi" w:cstheme="majorHAnsi"/>
                <w:color w:val="000000"/>
                <w:sz w:val="18"/>
                <w:szCs w:val="18"/>
              </w:rPr>
            </w:pPr>
            <w:r w:rsidRPr="00BC4F6C">
              <w:rPr>
                <w:rFonts w:asciiTheme="majorHAnsi" w:hAnsiTheme="majorHAnsi" w:cstheme="majorHAnsi"/>
                <w:color w:val="000000"/>
                <w:sz w:val="18"/>
                <w:szCs w:val="18"/>
              </w:rPr>
              <w:t>Mobil</w:t>
            </w:r>
          </w:p>
          <w:p w14:paraId="4964152E" w14:textId="0AD1F50F" w:rsidR="006B1B7F" w:rsidRPr="006B1B7F" w:rsidRDefault="006B1B7F" w:rsidP="006B1B7F">
            <w:pPr>
              <w:pStyle w:val="Normalindrag"/>
              <w:ind w:firstLine="0"/>
            </w:pPr>
            <w:r>
              <w:rPr>
                <w:rFonts w:ascii="Palatino Linotype" w:hAnsi="Palatino Linotype"/>
                <w:color w:val="000000"/>
                <w:szCs w:val="20"/>
              </w:rPr>
              <w:t>070-315 58 10</w:t>
            </w:r>
          </w:p>
        </w:tc>
      </w:tr>
      <w:tr w:rsidR="006E4CF3" w:rsidRPr="00BC4F6C" w14:paraId="56C7A2DC" w14:textId="77777777" w:rsidTr="00E565C0">
        <w:trPr>
          <w:trHeight w:val="695"/>
          <w:jc w:val="center"/>
        </w:trPr>
        <w:tc>
          <w:tcPr>
            <w:tcW w:w="4526" w:type="dxa"/>
            <w:tcBorders>
              <w:top w:val="single" w:sz="8" w:space="0" w:color="000000"/>
              <w:bottom w:val="single" w:sz="8" w:space="0" w:color="000000"/>
              <w:right w:val="single" w:sz="8" w:space="0" w:color="000000"/>
            </w:tcBorders>
          </w:tcPr>
          <w:p w14:paraId="118A6B5D" w14:textId="77777777" w:rsidR="006E4CF3" w:rsidRDefault="006E4CF3" w:rsidP="00E565C0">
            <w:pPr>
              <w:rPr>
                <w:rFonts w:asciiTheme="majorHAnsi" w:hAnsiTheme="majorHAnsi" w:cstheme="majorHAnsi"/>
                <w:color w:val="000000"/>
                <w:sz w:val="18"/>
                <w:szCs w:val="18"/>
              </w:rPr>
            </w:pPr>
            <w:r w:rsidRPr="00BC4F6C">
              <w:rPr>
                <w:rFonts w:asciiTheme="majorHAnsi" w:hAnsiTheme="majorHAnsi" w:cstheme="majorHAnsi"/>
                <w:color w:val="000000"/>
                <w:sz w:val="18"/>
                <w:szCs w:val="18"/>
              </w:rPr>
              <w:t xml:space="preserve">Förstudieansvarig </w:t>
            </w:r>
            <w:r w:rsidR="00996B5D">
              <w:rPr>
                <w:rFonts w:asciiTheme="majorHAnsi" w:hAnsiTheme="majorHAnsi" w:cstheme="majorHAnsi"/>
                <w:color w:val="000000"/>
                <w:sz w:val="18"/>
                <w:szCs w:val="18"/>
              </w:rPr>
              <w:t>Härnösands</w:t>
            </w:r>
            <w:r w:rsidRPr="00BC4F6C">
              <w:rPr>
                <w:rFonts w:asciiTheme="majorHAnsi" w:hAnsiTheme="majorHAnsi" w:cstheme="majorHAnsi"/>
                <w:color w:val="000000"/>
                <w:sz w:val="18"/>
                <w:szCs w:val="18"/>
              </w:rPr>
              <w:t xml:space="preserve"> kommun</w:t>
            </w:r>
          </w:p>
          <w:p w14:paraId="0F99FEC0" w14:textId="3C5BB017" w:rsidR="006B1B7F" w:rsidRPr="006B1B7F" w:rsidRDefault="006B1B7F" w:rsidP="006B1B7F">
            <w:pPr>
              <w:pStyle w:val="Normalindrag"/>
              <w:ind w:firstLine="0"/>
            </w:pPr>
            <w:r w:rsidRPr="002120E2">
              <w:rPr>
                <w:rFonts w:ascii="Palatino Linotype" w:hAnsi="Palatino Linotype"/>
                <w:color w:val="000000"/>
                <w:szCs w:val="20"/>
              </w:rPr>
              <w:t>Marcus Claesson, VD Technichus, Härnösands kommun.</w:t>
            </w:r>
          </w:p>
        </w:tc>
        <w:tc>
          <w:tcPr>
            <w:tcW w:w="2835" w:type="dxa"/>
            <w:tcBorders>
              <w:top w:val="single" w:sz="8" w:space="0" w:color="000000"/>
              <w:left w:val="single" w:sz="8" w:space="0" w:color="000000"/>
              <w:bottom w:val="single" w:sz="8" w:space="0" w:color="000000"/>
              <w:right w:val="single" w:sz="8" w:space="0" w:color="000000"/>
            </w:tcBorders>
          </w:tcPr>
          <w:p w14:paraId="460AAED3" w14:textId="77777777" w:rsidR="006E4CF3" w:rsidRDefault="006E4CF3" w:rsidP="00E565C0">
            <w:pPr>
              <w:rPr>
                <w:rFonts w:asciiTheme="majorHAnsi" w:hAnsiTheme="majorHAnsi" w:cstheme="majorHAnsi"/>
                <w:color w:val="000000"/>
                <w:sz w:val="18"/>
                <w:szCs w:val="18"/>
              </w:rPr>
            </w:pPr>
            <w:r w:rsidRPr="00BC4F6C">
              <w:rPr>
                <w:rFonts w:asciiTheme="majorHAnsi" w:hAnsiTheme="majorHAnsi" w:cstheme="majorHAnsi"/>
                <w:color w:val="000000"/>
                <w:sz w:val="18"/>
                <w:szCs w:val="18"/>
              </w:rPr>
              <w:t>E-post</w:t>
            </w:r>
          </w:p>
          <w:p w14:paraId="21CEB603" w14:textId="22E1B9A8" w:rsidR="006B1B7F" w:rsidRPr="006B1B7F" w:rsidRDefault="007D7660" w:rsidP="006B1B7F">
            <w:pPr>
              <w:pStyle w:val="Normalindrag"/>
            </w:pPr>
            <w:hyperlink r:id="rId18" w:history="1">
              <w:r w:rsidR="006B1B7F" w:rsidRPr="003E3107">
                <w:rPr>
                  <w:rStyle w:val="Hyperlnk"/>
                  <w:rFonts w:ascii="Palatino Linotype" w:hAnsi="Palatino Linotype"/>
                  <w:szCs w:val="20"/>
                </w:rPr>
                <w:t>marcus.claesson@technichus.se</w:t>
              </w:r>
            </w:hyperlink>
          </w:p>
        </w:tc>
        <w:tc>
          <w:tcPr>
            <w:tcW w:w="2798" w:type="dxa"/>
            <w:tcBorders>
              <w:top w:val="single" w:sz="8" w:space="0" w:color="000000"/>
              <w:left w:val="single" w:sz="8" w:space="0" w:color="000000"/>
              <w:bottom w:val="single" w:sz="8" w:space="0" w:color="000000"/>
            </w:tcBorders>
          </w:tcPr>
          <w:p w14:paraId="6313918B" w14:textId="00C35B0A" w:rsidR="006E4CF3" w:rsidRDefault="006E4CF3" w:rsidP="00E565C0">
            <w:pPr>
              <w:rPr>
                <w:rFonts w:asciiTheme="majorHAnsi" w:hAnsiTheme="majorHAnsi" w:cstheme="majorHAnsi"/>
                <w:color w:val="000000"/>
                <w:sz w:val="18"/>
                <w:szCs w:val="18"/>
              </w:rPr>
            </w:pPr>
            <w:r w:rsidRPr="00BC4F6C">
              <w:rPr>
                <w:rFonts w:asciiTheme="majorHAnsi" w:hAnsiTheme="majorHAnsi" w:cstheme="majorHAnsi"/>
                <w:color w:val="000000"/>
                <w:sz w:val="18"/>
                <w:szCs w:val="18"/>
              </w:rPr>
              <w:t>Mobil</w:t>
            </w:r>
          </w:p>
          <w:p w14:paraId="43B619D6" w14:textId="77777777" w:rsidR="006B1B7F" w:rsidRPr="00315EF4" w:rsidRDefault="006B1B7F" w:rsidP="006B1B7F">
            <w:pPr>
              <w:spacing w:line="240" w:lineRule="auto"/>
              <w:rPr>
                <w:rFonts w:ascii="Times New Roman" w:eastAsia="Times New Roman" w:hAnsi="Times New Roman"/>
                <w:sz w:val="24"/>
                <w:szCs w:val="24"/>
                <w:lang w:val="en-GB" w:eastAsia="en-GB"/>
              </w:rPr>
            </w:pPr>
            <w:r w:rsidRPr="00315EF4">
              <w:rPr>
                <w:rFonts w:eastAsia="Times New Roman"/>
                <w:color w:val="000000"/>
                <w:lang w:val="en-GB" w:eastAsia="en-GB"/>
              </w:rPr>
              <w:t>072-511 35 34</w:t>
            </w:r>
          </w:p>
          <w:p w14:paraId="6188446E" w14:textId="77777777" w:rsidR="006B1B7F" w:rsidRPr="006B1B7F" w:rsidRDefault="006B1B7F" w:rsidP="006B1B7F">
            <w:pPr>
              <w:pStyle w:val="Normalindrag"/>
            </w:pPr>
          </w:p>
          <w:p w14:paraId="122955A7" w14:textId="786C0548" w:rsidR="006B1B7F" w:rsidRPr="006B1B7F" w:rsidRDefault="006B1B7F" w:rsidP="006B1B7F">
            <w:pPr>
              <w:pStyle w:val="Normalindrag"/>
            </w:pPr>
          </w:p>
        </w:tc>
      </w:tr>
      <w:tr w:rsidR="006E4CF3" w:rsidRPr="00BC4F6C" w14:paraId="628C81E9" w14:textId="77777777" w:rsidTr="00E565C0">
        <w:trPr>
          <w:trHeight w:val="695"/>
          <w:jc w:val="center"/>
        </w:trPr>
        <w:tc>
          <w:tcPr>
            <w:tcW w:w="4526" w:type="dxa"/>
            <w:tcBorders>
              <w:top w:val="single" w:sz="8" w:space="0" w:color="000000"/>
              <w:bottom w:val="single" w:sz="8" w:space="0" w:color="000000"/>
              <w:right w:val="single" w:sz="8" w:space="0" w:color="000000"/>
            </w:tcBorders>
          </w:tcPr>
          <w:p w14:paraId="2225CF8C" w14:textId="77777777" w:rsidR="006E4CF3" w:rsidRDefault="006E4CF3" w:rsidP="00E565C0">
            <w:pPr>
              <w:rPr>
                <w:rFonts w:asciiTheme="majorHAnsi" w:hAnsiTheme="majorHAnsi" w:cstheme="majorHAnsi"/>
                <w:color w:val="000000"/>
                <w:sz w:val="18"/>
                <w:szCs w:val="18"/>
              </w:rPr>
            </w:pPr>
            <w:r w:rsidRPr="00BC4F6C">
              <w:rPr>
                <w:rFonts w:asciiTheme="majorHAnsi" w:hAnsiTheme="majorHAnsi" w:cstheme="majorHAnsi"/>
                <w:color w:val="000000"/>
                <w:sz w:val="18"/>
                <w:szCs w:val="18"/>
              </w:rPr>
              <w:lastRenderedPageBreak/>
              <w:t xml:space="preserve">Förstudiemedlem </w:t>
            </w:r>
            <w:r w:rsidR="00996B5D">
              <w:rPr>
                <w:rFonts w:asciiTheme="majorHAnsi" w:hAnsiTheme="majorHAnsi" w:cstheme="majorHAnsi"/>
                <w:color w:val="000000"/>
                <w:sz w:val="18"/>
                <w:szCs w:val="18"/>
              </w:rPr>
              <w:t>Härnösands</w:t>
            </w:r>
            <w:r w:rsidR="00DD1562">
              <w:rPr>
                <w:rFonts w:asciiTheme="majorHAnsi" w:hAnsiTheme="majorHAnsi" w:cstheme="majorHAnsi"/>
                <w:color w:val="000000"/>
                <w:sz w:val="18"/>
                <w:szCs w:val="18"/>
              </w:rPr>
              <w:t xml:space="preserve"> </w:t>
            </w:r>
            <w:r w:rsidRPr="00BC4F6C">
              <w:rPr>
                <w:rFonts w:asciiTheme="majorHAnsi" w:hAnsiTheme="majorHAnsi" w:cstheme="majorHAnsi"/>
                <w:color w:val="000000"/>
                <w:sz w:val="18"/>
                <w:szCs w:val="18"/>
              </w:rPr>
              <w:t>kommun</w:t>
            </w:r>
          </w:p>
          <w:p w14:paraId="1F97F8B7" w14:textId="77777777" w:rsidR="006B1B7F" w:rsidRPr="00364B82" w:rsidRDefault="006B1B7F" w:rsidP="006B1B7F">
            <w:pPr>
              <w:rPr>
                <w:rFonts w:ascii="Palatino Linotype" w:hAnsi="Palatino Linotype"/>
                <w:color w:val="000000"/>
                <w:szCs w:val="20"/>
              </w:rPr>
            </w:pPr>
            <w:r w:rsidRPr="00364B82">
              <w:rPr>
                <w:rFonts w:ascii="Palatino Linotype" w:hAnsi="Palatino Linotype"/>
                <w:szCs w:val="20"/>
              </w:rPr>
              <w:t>Technichus har anställda pedagoger, kognitionsvetare, tekniker + snickare och stor erfarenhet av att arbeta med utveckling av koncept (medskapare till konceptstudion), uppbyggande av lärmiljöer samt goda nätverk inom skola/näringsliv.</w:t>
            </w:r>
          </w:p>
          <w:p w14:paraId="43BFBECB" w14:textId="7A2CC245" w:rsidR="006B1B7F" w:rsidRPr="006B1B7F" w:rsidRDefault="006B1B7F" w:rsidP="006B1B7F">
            <w:pPr>
              <w:pStyle w:val="Normalindrag"/>
            </w:pPr>
          </w:p>
        </w:tc>
        <w:tc>
          <w:tcPr>
            <w:tcW w:w="2835" w:type="dxa"/>
            <w:tcBorders>
              <w:top w:val="single" w:sz="8" w:space="0" w:color="000000"/>
              <w:left w:val="single" w:sz="8" w:space="0" w:color="000000"/>
              <w:bottom w:val="single" w:sz="8" w:space="0" w:color="000000"/>
              <w:right w:val="single" w:sz="8" w:space="0" w:color="000000"/>
            </w:tcBorders>
          </w:tcPr>
          <w:p w14:paraId="2E0748AA" w14:textId="77777777" w:rsidR="006E4CF3" w:rsidRPr="00BC4F6C" w:rsidRDefault="006E4CF3" w:rsidP="00E565C0">
            <w:pPr>
              <w:rPr>
                <w:rFonts w:asciiTheme="majorHAnsi" w:hAnsiTheme="majorHAnsi" w:cstheme="majorHAnsi"/>
                <w:color w:val="000000"/>
                <w:sz w:val="18"/>
                <w:szCs w:val="18"/>
              </w:rPr>
            </w:pPr>
            <w:r w:rsidRPr="00BC4F6C">
              <w:rPr>
                <w:rFonts w:asciiTheme="majorHAnsi" w:hAnsiTheme="majorHAnsi" w:cstheme="majorHAnsi"/>
                <w:color w:val="000000"/>
                <w:sz w:val="18"/>
                <w:szCs w:val="18"/>
              </w:rPr>
              <w:t>E-post</w:t>
            </w:r>
          </w:p>
        </w:tc>
        <w:tc>
          <w:tcPr>
            <w:tcW w:w="2798" w:type="dxa"/>
            <w:tcBorders>
              <w:top w:val="single" w:sz="8" w:space="0" w:color="000000"/>
              <w:left w:val="single" w:sz="8" w:space="0" w:color="000000"/>
              <w:bottom w:val="single" w:sz="8" w:space="0" w:color="000000"/>
            </w:tcBorders>
          </w:tcPr>
          <w:p w14:paraId="687B7035" w14:textId="77777777" w:rsidR="006E4CF3" w:rsidRPr="00BC4F6C" w:rsidRDefault="006E4CF3" w:rsidP="00E565C0">
            <w:pPr>
              <w:rPr>
                <w:rFonts w:asciiTheme="majorHAnsi" w:hAnsiTheme="majorHAnsi" w:cstheme="majorHAnsi"/>
                <w:color w:val="000000"/>
                <w:sz w:val="18"/>
                <w:szCs w:val="18"/>
              </w:rPr>
            </w:pPr>
            <w:r w:rsidRPr="00BC4F6C">
              <w:rPr>
                <w:rFonts w:asciiTheme="majorHAnsi" w:hAnsiTheme="majorHAnsi" w:cstheme="majorHAnsi"/>
                <w:color w:val="000000"/>
                <w:sz w:val="18"/>
                <w:szCs w:val="18"/>
              </w:rPr>
              <w:t>Mobil</w:t>
            </w:r>
          </w:p>
        </w:tc>
      </w:tr>
      <w:tr w:rsidR="006E4CF3" w:rsidRPr="00BC4F6C" w14:paraId="43FEE585" w14:textId="77777777" w:rsidTr="00E565C0">
        <w:trPr>
          <w:gridAfter w:val="2"/>
          <w:wAfter w:w="5633" w:type="dxa"/>
          <w:trHeight w:val="687"/>
          <w:jc w:val="center"/>
        </w:trPr>
        <w:tc>
          <w:tcPr>
            <w:tcW w:w="4526" w:type="dxa"/>
            <w:tcBorders>
              <w:top w:val="single" w:sz="8" w:space="0" w:color="000000"/>
              <w:bottom w:val="single" w:sz="8" w:space="0" w:color="000000"/>
              <w:right w:val="single" w:sz="8" w:space="0" w:color="000000"/>
            </w:tcBorders>
          </w:tcPr>
          <w:p w14:paraId="4360AD9F" w14:textId="77777777" w:rsidR="006E4CF3" w:rsidRPr="00BC4F6C" w:rsidRDefault="006E4CF3" w:rsidP="00E565C0">
            <w:pPr>
              <w:rPr>
                <w:rFonts w:asciiTheme="majorHAnsi" w:hAnsiTheme="majorHAnsi" w:cstheme="majorHAnsi"/>
                <w:color w:val="000000"/>
                <w:sz w:val="18"/>
                <w:szCs w:val="18"/>
              </w:rPr>
            </w:pPr>
            <w:r w:rsidRPr="00BC4F6C">
              <w:rPr>
                <w:rFonts w:asciiTheme="majorHAnsi" w:hAnsiTheme="majorHAnsi" w:cstheme="majorHAnsi"/>
                <w:color w:val="000000"/>
                <w:sz w:val="18"/>
                <w:szCs w:val="18"/>
              </w:rPr>
              <w:t>Datum</w:t>
            </w:r>
          </w:p>
          <w:p w14:paraId="6EF18EC4" w14:textId="77777777" w:rsidR="006E4CF3" w:rsidRPr="00BC4F6C" w:rsidRDefault="006E4CF3" w:rsidP="00E565C0">
            <w:pPr>
              <w:rPr>
                <w:rFonts w:asciiTheme="majorHAnsi" w:hAnsiTheme="majorHAnsi" w:cstheme="majorHAnsi"/>
                <w:color w:val="000000"/>
                <w:sz w:val="18"/>
                <w:szCs w:val="18"/>
              </w:rPr>
            </w:pPr>
          </w:p>
        </w:tc>
      </w:tr>
      <w:tr w:rsidR="006E4CF3" w:rsidRPr="00BC4F6C" w14:paraId="427C3295" w14:textId="77777777" w:rsidTr="00E565C0">
        <w:trPr>
          <w:gridAfter w:val="2"/>
          <w:wAfter w:w="5633" w:type="dxa"/>
          <w:trHeight w:val="697"/>
          <w:jc w:val="center"/>
        </w:trPr>
        <w:tc>
          <w:tcPr>
            <w:tcW w:w="4526" w:type="dxa"/>
            <w:tcBorders>
              <w:top w:val="single" w:sz="8" w:space="0" w:color="000000"/>
              <w:bottom w:val="single" w:sz="8" w:space="0" w:color="000000"/>
              <w:right w:val="single" w:sz="8" w:space="0" w:color="000000"/>
            </w:tcBorders>
          </w:tcPr>
          <w:p w14:paraId="24B803F2" w14:textId="77777777" w:rsidR="006E4CF3" w:rsidRPr="00BC4F6C" w:rsidRDefault="006E4CF3" w:rsidP="00E565C0">
            <w:pPr>
              <w:rPr>
                <w:rFonts w:asciiTheme="majorHAnsi" w:hAnsiTheme="majorHAnsi" w:cstheme="majorHAnsi"/>
                <w:color w:val="000000"/>
                <w:sz w:val="18"/>
                <w:szCs w:val="18"/>
              </w:rPr>
            </w:pPr>
            <w:r w:rsidRPr="00BC4F6C">
              <w:rPr>
                <w:rFonts w:asciiTheme="majorHAnsi" w:hAnsiTheme="majorHAnsi" w:cstheme="majorHAnsi"/>
                <w:color w:val="000000"/>
                <w:sz w:val="18"/>
                <w:szCs w:val="18"/>
              </w:rPr>
              <w:t>Diarienummer</w:t>
            </w:r>
          </w:p>
        </w:tc>
      </w:tr>
    </w:tbl>
    <w:p w14:paraId="31AD4589" w14:textId="77777777" w:rsidR="006E4CF3" w:rsidRPr="00BC4F6C" w:rsidRDefault="006E4CF3" w:rsidP="006E4CF3">
      <w:pPr>
        <w:rPr>
          <w:rFonts w:asciiTheme="majorHAnsi" w:hAnsiTheme="majorHAnsi" w:cstheme="majorHAnsi"/>
          <w:color w:val="000000"/>
          <w:sz w:val="18"/>
          <w:szCs w:val="18"/>
        </w:rPr>
      </w:pPr>
    </w:p>
    <w:p w14:paraId="5F517694" w14:textId="77777777" w:rsidR="006E4CF3" w:rsidRPr="00BC4F6C" w:rsidRDefault="006E4CF3" w:rsidP="006E4CF3">
      <w:pPr>
        <w:rPr>
          <w:rFonts w:ascii="Palatino Linotype" w:hAnsi="Palatino Linotype"/>
          <w:color w:val="000000"/>
          <w:sz w:val="18"/>
          <w:szCs w:val="18"/>
        </w:rPr>
      </w:pPr>
    </w:p>
    <w:p w14:paraId="533EF57D" w14:textId="50B23120" w:rsidR="006E4CF3" w:rsidRPr="007F4396" w:rsidRDefault="006E4CF3" w:rsidP="00F07AC6">
      <w:pPr>
        <w:pStyle w:val="Rubrik2numrerad"/>
        <w:numPr>
          <w:ilvl w:val="0"/>
          <w:numId w:val="29"/>
        </w:numPr>
        <w:ind w:left="426" w:hanging="426"/>
      </w:pPr>
      <w:bookmarkStart w:id="2" w:name="_Toc381895337"/>
      <w:bookmarkStart w:id="3" w:name="_Toc382832751"/>
      <w:bookmarkStart w:id="4" w:name="_Toc381895318"/>
      <w:r w:rsidRPr="007F4396">
        <w:t xml:space="preserve">Sammanfattning </w:t>
      </w:r>
      <w:bookmarkEnd w:id="2"/>
      <w:bookmarkEnd w:id="3"/>
      <w:r w:rsidRPr="007F4396">
        <w:t>förstudie</w:t>
      </w:r>
      <w:r>
        <w:t>/projekt</w:t>
      </w:r>
    </w:p>
    <w:p w14:paraId="218BFAD3" w14:textId="77777777" w:rsidR="002055EF" w:rsidRPr="002055EF" w:rsidRDefault="002055EF" w:rsidP="002055EF">
      <w:pPr>
        <w:pStyle w:val="Normalindrag"/>
        <w:rPr>
          <w:rFonts w:ascii="Palatino Linotype" w:hAnsi="Palatino Linotype"/>
          <w:szCs w:val="20"/>
        </w:rPr>
      </w:pPr>
      <w:r w:rsidRPr="002055EF">
        <w:rPr>
          <w:rFonts w:ascii="Palatino Linotype" w:hAnsi="Palatino Linotype"/>
          <w:szCs w:val="20"/>
        </w:rPr>
        <w:t>I maj 2019 har Technichus en utställning som öppnar med temat ”Luft”</w:t>
      </w:r>
    </w:p>
    <w:p w14:paraId="12224613" w14:textId="77777777" w:rsidR="002055EF" w:rsidRPr="002055EF" w:rsidRDefault="002055EF" w:rsidP="002055EF">
      <w:pPr>
        <w:pStyle w:val="Normalindrag"/>
        <w:rPr>
          <w:rFonts w:ascii="Palatino Linotype" w:hAnsi="Palatino Linotype"/>
          <w:szCs w:val="20"/>
        </w:rPr>
      </w:pPr>
      <w:r w:rsidRPr="002055EF">
        <w:rPr>
          <w:rFonts w:ascii="Palatino Linotype" w:hAnsi="Palatino Linotype"/>
          <w:szCs w:val="20"/>
        </w:rPr>
        <w:t>Utställningen kommer att bestå av fyra delar:</w:t>
      </w:r>
    </w:p>
    <w:p w14:paraId="47E6FD13" w14:textId="77777777" w:rsidR="002055EF" w:rsidRPr="002055EF" w:rsidRDefault="002055EF" w:rsidP="002055EF">
      <w:pPr>
        <w:pStyle w:val="Normalindrag"/>
        <w:numPr>
          <w:ilvl w:val="0"/>
          <w:numId w:val="31"/>
        </w:numPr>
        <w:rPr>
          <w:rFonts w:ascii="Palatino Linotype" w:hAnsi="Palatino Linotype"/>
          <w:szCs w:val="20"/>
        </w:rPr>
      </w:pPr>
      <w:r w:rsidRPr="002055EF">
        <w:rPr>
          <w:rFonts w:ascii="Palatino Linotype" w:hAnsi="Palatino Linotype"/>
          <w:szCs w:val="20"/>
        </w:rPr>
        <w:t>Aerodynamik</w:t>
      </w:r>
    </w:p>
    <w:p w14:paraId="0387A842" w14:textId="77777777" w:rsidR="002055EF" w:rsidRPr="002055EF" w:rsidRDefault="002055EF" w:rsidP="002055EF">
      <w:pPr>
        <w:pStyle w:val="Normalindrag"/>
        <w:numPr>
          <w:ilvl w:val="0"/>
          <w:numId w:val="31"/>
        </w:numPr>
        <w:rPr>
          <w:rFonts w:ascii="Palatino Linotype" w:hAnsi="Palatino Linotype"/>
          <w:szCs w:val="20"/>
        </w:rPr>
      </w:pPr>
      <w:r w:rsidRPr="002055EF">
        <w:rPr>
          <w:rFonts w:ascii="Palatino Linotype" w:hAnsi="Palatino Linotype"/>
          <w:szCs w:val="20"/>
        </w:rPr>
        <w:t>Luft som naturfenomen (även kopplat till energi)</w:t>
      </w:r>
    </w:p>
    <w:p w14:paraId="064EA41A" w14:textId="77777777" w:rsidR="002055EF" w:rsidRPr="002055EF" w:rsidRDefault="002055EF" w:rsidP="002055EF">
      <w:pPr>
        <w:pStyle w:val="Normalindrag"/>
        <w:numPr>
          <w:ilvl w:val="0"/>
          <w:numId w:val="31"/>
        </w:numPr>
        <w:rPr>
          <w:rFonts w:ascii="Palatino Linotype" w:hAnsi="Palatino Linotype"/>
          <w:szCs w:val="20"/>
        </w:rPr>
      </w:pPr>
      <w:r w:rsidRPr="002055EF">
        <w:rPr>
          <w:rFonts w:ascii="Palatino Linotype" w:hAnsi="Palatino Linotype"/>
          <w:szCs w:val="20"/>
        </w:rPr>
        <w:t>Pneumatik</w:t>
      </w:r>
    </w:p>
    <w:p w14:paraId="11FA2ECC" w14:textId="77777777" w:rsidR="002055EF" w:rsidRPr="002055EF" w:rsidRDefault="002055EF" w:rsidP="002055EF">
      <w:pPr>
        <w:pStyle w:val="Normalindrag"/>
        <w:numPr>
          <w:ilvl w:val="0"/>
          <w:numId w:val="31"/>
        </w:numPr>
        <w:rPr>
          <w:rFonts w:ascii="Palatino Linotype" w:hAnsi="Palatino Linotype"/>
          <w:szCs w:val="20"/>
        </w:rPr>
      </w:pPr>
      <w:r w:rsidRPr="002055EF">
        <w:rPr>
          <w:rFonts w:ascii="Palatino Linotype" w:hAnsi="Palatino Linotype"/>
          <w:szCs w:val="20"/>
        </w:rPr>
        <w:t>Luftens sammansättning. Budskapet är att luften består av något som påverkar oss.</w:t>
      </w:r>
    </w:p>
    <w:p w14:paraId="45E2082C" w14:textId="77777777" w:rsidR="002055EF" w:rsidRPr="002055EF" w:rsidRDefault="002055EF" w:rsidP="002055EF">
      <w:pPr>
        <w:pStyle w:val="Normalindrag"/>
        <w:rPr>
          <w:rFonts w:ascii="Palatino Linotype" w:hAnsi="Palatino Linotype"/>
          <w:szCs w:val="20"/>
        </w:rPr>
      </w:pPr>
    </w:p>
    <w:p w14:paraId="0B606571" w14:textId="77777777" w:rsidR="002055EF" w:rsidRPr="002055EF" w:rsidRDefault="002055EF" w:rsidP="002055EF">
      <w:pPr>
        <w:pStyle w:val="Normalindrag"/>
        <w:rPr>
          <w:rFonts w:ascii="Palatino Linotype" w:hAnsi="Palatino Linotype"/>
          <w:szCs w:val="20"/>
        </w:rPr>
      </w:pPr>
      <w:r w:rsidRPr="002055EF">
        <w:rPr>
          <w:rFonts w:ascii="Palatino Linotype" w:hAnsi="Palatino Linotype"/>
          <w:szCs w:val="20"/>
        </w:rPr>
        <w:t xml:space="preserve">På nedre våningen på Technichus finns utställningar om </w:t>
      </w:r>
    </w:p>
    <w:p w14:paraId="0C205148" w14:textId="77777777" w:rsidR="002055EF" w:rsidRPr="002055EF" w:rsidRDefault="002055EF" w:rsidP="002055EF">
      <w:pPr>
        <w:pStyle w:val="Normalindrag"/>
        <w:numPr>
          <w:ilvl w:val="0"/>
          <w:numId w:val="30"/>
        </w:numPr>
        <w:rPr>
          <w:rFonts w:ascii="Palatino Linotype" w:hAnsi="Palatino Linotype"/>
          <w:szCs w:val="20"/>
        </w:rPr>
      </w:pPr>
      <w:r w:rsidRPr="002055EF">
        <w:rPr>
          <w:rFonts w:ascii="Palatino Linotype" w:hAnsi="Palatino Linotype"/>
          <w:szCs w:val="20"/>
        </w:rPr>
        <w:t>de globala målen</w:t>
      </w:r>
    </w:p>
    <w:p w14:paraId="4EDAF798" w14:textId="77777777" w:rsidR="002055EF" w:rsidRPr="002055EF" w:rsidRDefault="002055EF" w:rsidP="002055EF">
      <w:pPr>
        <w:pStyle w:val="Normalindrag"/>
        <w:numPr>
          <w:ilvl w:val="0"/>
          <w:numId w:val="30"/>
        </w:numPr>
        <w:rPr>
          <w:rFonts w:ascii="Palatino Linotype" w:hAnsi="Palatino Linotype"/>
          <w:szCs w:val="20"/>
        </w:rPr>
      </w:pPr>
      <w:r w:rsidRPr="002055EF">
        <w:rPr>
          <w:rFonts w:ascii="Palatino Linotype" w:hAnsi="Palatino Linotype"/>
          <w:szCs w:val="20"/>
        </w:rPr>
        <w:t>kretslopp med aquaponic</w:t>
      </w:r>
    </w:p>
    <w:p w14:paraId="41596426" w14:textId="77777777" w:rsidR="002055EF" w:rsidRPr="002055EF" w:rsidRDefault="002055EF" w:rsidP="002055EF">
      <w:pPr>
        <w:pStyle w:val="Normalindrag"/>
        <w:numPr>
          <w:ilvl w:val="0"/>
          <w:numId w:val="30"/>
        </w:numPr>
        <w:rPr>
          <w:rFonts w:ascii="Palatino Linotype" w:hAnsi="Palatino Linotype"/>
          <w:szCs w:val="20"/>
        </w:rPr>
      </w:pPr>
      <w:r w:rsidRPr="002055EF">
        <w:rPr>
          <w:rFonts w:ascii="Palatino Linotype" w:hAnsi="Palatino Linotype"/>
          <w:szCs w:val="20"/>
        </w:rPr>
        <w:t>geologi</w:t>
      </w:r>
    </w:p>
    <w:p w14:paraId="1D63EF28" w14:textId="77777777" w:rsidR="002055EF" w:rsidRPr="002055EF" w:rsidRDefault="002055EF" w:rsidP="002055EF">
      <w:pPr>
        <w:pStyle w:val="Normalindrag"/>
        <w:rPr>
          <w:rFonts w:ascii="Palatino Linotype" w:hAnsi="Palatino Linotype"/>
          <w:szCs w:val="20"/>
        </w:rPr>
      </w:pPr>
      <w:r w:rsidRPr="002055EF">
        <w:rPr>
          <w:rFonts w:ascii="Palatino Linotype" w:hAnsi="Palatino Linotype"/>
          <w:szCs w:val="20"/>
        </w:rPr>
        <w:t>Man har också en del med fyra rum för uthyrning som står tomma.</w:t>
      </w:r>
    </w:p>
    <w:p w14:paraId="1DDA93D8" w14:textId="77777777" w:rsidR="002055EF" w:rsidRPr="002055EF" w:rsidRDefault="002055EF" w:rsidP="002055EF">
      <w:pPr>
        <w:pStyle w:val="Normalindrag"/>
        <w:rPr>
          <w:rFonts w:ascii="Palatino Linotype" w:hAnsi="Palatino Linotype"/>
          <w:szCs w:val="20"/>
        </w:rPr>
      </w:pPr>
    </w:p>
    <w:p w14:paraId="656695CA" w14:textId="77777777" w:rsidR="002055EF" w:rsidRPr="002055EF" w:rsidRDefault="002055EF" w:rsidP="002055EF">
      <w:pPr>
        <w:pStyle w:val="Normalindrag"/>
        <w:rPr>
          <w:rFonts w:ascii="Palatino Linotype" w:hAnsi="Palatino Linotype"/>
          <w:szCs w:val="20"/>
        </w:rPr>
      </w:pPr>
      <w:r w:rsidRPr="002055EF">
        <w:rPr>
          <w:rFonts w:ascii="Palatino Linotype" w:hAnsi="Palatino Linotype"/>
          <w:szCs w:val="20"/>
        </w:rPr>
        <w:t>Samverkansprojekt:</w:t>
      </w:r>
    </w:p>
    <w:p w14:paraId="2B8D5BCC" w14:textId="77777777" w:rsidR="002055EF" w:rsidRPr="002055EF" w:rsidRDefault="002055EF" w:rsidP="002055EF">
      <w:pPr>
        <w:pStyle w:val="Normalindrag"/>
        <w:rPr>
          <w:rFonts w:ascii="Palatino Linotype" w:hAnsi="Palatino Linotype"/>
          <w:szCs w:val="20"/>
        </w:rPr>
      </w:pPr>
      <w:r w:rsidRPr="002055EF">
        <w:rPr>
          <w:rFonts w:ascii="Palatino Linotype" w:hAnsi="Palatino Linotype"/>
          <w:szCs w:val="20"/>
        </w:rPr>
        <w:t>Att exponera DEVA-konceptet i två av uthyrningsrummen på nedervåningen, med start i samband med utställningen om Luft under rubriken ”Luftens sammansättning”.</w:t>
      </w:r>
    </w:p>
    <w:p w14:paraId="69076CC9" w14:textId="77777777" w:rsidR="002055EF" w:rsidRPr="002055EF" w:rsidRDefault="002055EF" w:rsidP="002055EF">
      <w:pPr>
        <w:pStyle w:val="Normalindrag"/>
        <w:rPr>
          <w:rFonts w:ascii="Palatino Linotype" w:hAnsi="Palatino Linotype"/>
          <w:szCs w:val="20"/>
        </w:rPr>
      </w:pPr>
      <w:r w:rsidRPr="002055EF">
        <w:rPr>
          <w:rFonts w:ascii="Palatino Linotype" w:hAnsi="Palatino Linotype"/>
          <w:szCs w:val="20"/>
        </w:rPr>
        <w:t>Det ena rummet inreds till ett traditionellt rum, med rektangulära bord och andra vanliga föremål i geometriska former.</w:t>
      </w:r>
    </w:p>
    <w:p w14:paraId="5CE54664" w14:textId="77777777" w:rsidR="002055EF" w:rsidRPr="002055EF" w:rsidRDefault="002055EF" w:rsidP="002055EF">
      <w:pPr>
        <w:pStyle w:val="Normalindrag"/>
        <w:rPr>
          <w:rFonts w:ascii="Palatino Linotype" w:hAnsi="Palatino Linotype"/>
          <w:szCs w:val="20"/>
        </w:rPr>
      </w:pPr>
      <w:r w:rsidRPr="002055EF">
        <w:rPr>
          <w:rFonts w:ascii="Palatino Linotype" w:hAnsi="Palatino Linotype"/>
          <w:szCs w:val="20"/>
        </w:rPr>
        <w:t>Det andra rummet inreds till ett DEVA-rum med växter och föremål med organiska former.</w:t>
      </w:r>
    </w:p>
    <w:p w14:paraId="62CA4F54" w14:textId="77777777" w:rsidR="002055EF" w:rsidRPr="002055EF" w:rsidRDefault="002055EF" w:rsidP="002055EF">
      <w:pPr>
        <w:pStyle w:val="Normalindrag"/>
        <w:rPr>
          <w:rFonts w:ascii="Palatino Linotype" w:hAnsi="Palatino Linotype"/>
          <w:szCs w:val="20"/>
        </w:rPr>
      </w:pPr>
      <w:r w:rsidRPr="002055EF">
        <w:rPr>
          <w:rFonts w:ascii="Palatino Linotype" w:hAnsi="Palatino Linotype"/>
          <w:szCs w:val="20"/>
        </w:rPr>
        <w:t>Rummen kommer, förutom att förmedla DEVA-konceptet i utställningen, kunna användas som studiemiljöer och konferensrum. De kan också användas av MIUNs projektdeltagare för forskning.</w:t>
      </w:r>
    </w:p>
    <w:p w14:paraId="06524407" w14:textId="77777777" w:rsidR="002055EF" w:rsidRPr="002055EF" w:rsidRDefault="002055EF" w:rsidP="002055EF">
      <w:pPr>
        <w:pStyle w:val="Normalindrag"/>
        <w:rPr>
          <w:rFonts w:ascii="Palatino Linotype" w:hAnsi="Palatino Linotype"/>
          <w:szCs w:val="20"/>
        </w:rPr>
      </w:pPr>
      <w:r w:rsidRPr="002055EF">
        <w:rPr>
          <w:rFonts w:ascii="Palatino Linotype" w:hAnsi="Palatino Linotype"/>
          <w:szCs w:val="20"/>
        </w:rPr>
        <w:lastRenderedPageBreak/>
        <w:t>Fysiska mätningar, som exempelvis luftfuktighet, syremättnad, föroreningar och/eller stress, kommer att kunna göras av besökarna.</w:t>
      </w:r>
    </w:p>
    <w:p w14:paraId="06D12BDA" w14:textId="77777777" w:rsidR="002055EF" w:rsidRPr="002055EF" w:rsidRDefault="002055EF" w:rsidP="002055EF">
      <w:pPr>
        <w:pStyle w:val="Normalindrag"/>
      </w:pPr>
    </w:p>
    <w:p w14:paraId="49AEF365" w14:textId="77777777" w:rsidR="00451DC9" w:rsidRDefault="00F97A69" w:rsidP="00F97A69">
      <w:pPr>
        <w:pStyle w:val="Normalindrag"/>
        <w:ind w:firstLine="0"/>
        <w:rPr>
          <w:rFonts w:ascii="Palatino Linotype" w:hAnsi="Palatino Linotype"/>
          <w:b/>
          <w:i/>
          <w:szCs w:val="20"/>
        </w:rPr>
      </w:pPr>
      <w:r>
        <w:rPr>
          <w:rFonts w:ascii="Palatino Linotype" w:hAnsi="Palatino Linotype"/>
          <w:b/>
          <w:i/>
          <w:noProof/>
          <w:szCs w:val="20"/>
          <w:lang w:eastAsia="sv-SE"/>
        </w:rPr>
        <mc:AlternateContent>
          <mc:Choice Requires="wps">
            <w:drawing>
              <wp:anchor distT="0" distB="0" distL="114300" distR="114300" simplePos="0" relativeHeight="251659264" behindDoc="0" locked="0" layoutInCell="1" allowOverlap="1" wp14:anchorId="10932579" wp14:editId="78114335">
                <wp:simplePos x="0" y="0"/>
                <wp:positionH relativeFrom="margin">
                  <wp:posOffset>-146050</wp:posOffset>
                </wp:positionH>
                <wp:positionV relativeFrom="paragraph">
                  <wp:posOffset>161925</wp:posOffset>
                </wp:positionV>
                <wp:extent cx="4867275" cy="476250"/>
                <wp:effectExtent l="0" t="0" r="28575" b="19050"/>
                <wp:wrapNone/>
                <wp:docPr id="1" name="Rektangel: rundade hörn 1"/>
                <wp:cNvGraphicFramePr/>
                <a:graphic xmlns:a="http://schemas.openxmlformats.org/drawingml/2006/main">
                  <a:graphicData uri="http://schemas.microsoft.com/office/word/2010/wordprocessingShape">
                    <wps:wsp>
                      <wps:cNvSpPr/>
                      <wps:spPr>
                        <a:xfrm>
                          <a:off x="0" y="0"/>
                          <a:ext cx="4867275" cy="4762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703A283" id="Rektangel: rundade hörn 1" o:spid="_x0000_s1026" style="position:absolute;margin-left:-11.5pt;margin-top:12.75pt;width:383.25pt;height:37.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" filled="f" strokecolor="#002d5c [1604]" strokeweight="1pt">
                <v:stroke joinstyle="miter"/>
                <w10:wrap anchorx="margin"/>
              </v:roundrect>
            </w:pict>
          </mc:Fallback>
        </mc:AlternateContent>
      </w:r>
    </w:p>
    <w:p w14:paraId="57BC3A9D" w14:textId="77777777" w:rsidR="00F97A69" w:rsidRDefault="00F97A69" w:rsidP="00F97A69">
      <w:pPr>
        <w:rPr>
          <w:rFonts w:ascii="Palatino Linotype" w:hAnsi="Palatino Linotype"/>
          <w:b/>
          <w:i/>
          <w:szCs w:val="20"/>
        </w:rPr>
      </w:pPr>
      <w:r w:rsidRPr="007F4396">
        <w:rPr>
          <w:rFonts w:ascii="Palatino Linotype" w:hAnsi="Palatino Linotype"/>
          <w:b/>
          <w:i/>
          <w:szCs w:val="20"/>
        </w:rPr>
        <w:t xml:space="preserve">Under </w:t>
      </w:r>
      <w:r>
        <w:rPr>
          <w:rFonts w:ascii="Palatino Linotype" w:hAnsi="Palatino Linotype"/>
          <w:b/>
          <w:i/>
          <w:szCs w:val="20"/>
        </w:rPr>
        <w:t>kommande</w:t>
      </w:r>
      <w:r w:rsidRPr="007F4396">
        <w:rPr>
          <w:rFonts w:ascii="Palatino Linotype" w:hAnsi="Palatino Linotype"/>
          <w:b/>
          <w:i/>
          <w:szCs w:val="20"/>
        </w:rPr>
        <w:t xml:space="preserve"> kapitel, lyft upp det väsentliga för varje perspektiv på ett sammanfattande sätt. Försök få in på ca 5 till 6 sidor.</w:t>
      </w:r>
    </w:p>
    <w:p w14:paraId="6B217977" w14:textId="77777777" w:rsidR="00F97A69" w:rsidRPr="00451DC9" w:rsidRDefault="00F97A69" w:rsidP="00451DC9">
      <w:pPr>
        <w:pStyle w:val="Normalindrag"/>
      </w:pPr>
    </w:p>
    <w:p w14:paraId="7E3DC1AA" w14:textId="77777777" w:rsidR="006E4CF3" w:rsidRDefault="006E4CF3" w:rsidP="005755D9">
      <w:pPr>
        <w:pStyle w:val="Rubrik3numrerad"/>
        <w:numPr>
          <w:ilvl w:val="0"/>
          <w:numId w:val="0"/>
        </w:numPr>
        <w:ind w:left="1077" w:hanging="1077"/>
      </w:pPr>
      <w:bookmarkStart w:id="5" w:name="_Toc382832752"/>
      <w:r w:rsidRPr="007F4396">
        <w:t>Syfte, mål</w:t>
      </w:r>
      <w:bookmarkEnd w:id="4"/>
      <w:r w:rsidRPr="007F4396">
        <w:t>, målgrupp, metod</w:t>
      </w:r>
      <w:r>
        <w:t>,</w:t>
      </w:r>
      <w:r w:rsidRPr="007F4396">
        <w:t xml:space="preserve"> avgränsning samt levera</w:t>
      </w:r>
      <w:bookmarkEnd w:id="5"/>
      <w:r w:rsidRPr="007F4396">
        <w:t>nser</w:t>
      </w:r>
    </w:p>
    <w:p w14:paraId="60D4AD75" w14:textId="77777777" w:rsidR="002055EF" w:rsidRPr="002055EF" w:rsidRDefault="002055EF" w:rsidP="002055EF">
      <w:pPr>
        <w:pStyle w:val="Normalindrag"/>
      </w:pPr>
    </w:p>
    <w:p w14:paraId="6074CBA2" w14:textId="77777777" w:rsidR="00C33E2B" w:rsidRPr="005755D9" w:rsidRDefault="006E4CF3" w:rsidP="005755D9">
      <w:pPr>
        <w:pStyle w:val="Rubrik3numrerad"/>
        <w:numPr>
          <w:ilvl w:val="0"/>
          <w:numId w:val="0"/>
        </w:numPr>
        <w:ind w:left="1077" w:hanging="1077"/>
        <w:rPr>
          <w:rStyle w:val="Stark"/>
          <w:b/>
        </w:rPr>
      </w:pPr>
      <w:r w:rsidRPr="005755D9">
        <w:rPr>
          <w:rStyle w:val="Stark"/>
          <w:b/>
        </w:rPr>
        <w:t>Syfte</w:t>
      </w:r>
      <w:r w:rsidR="009A6DE8" w:rsidRPr="005755D9">
        <w:rPr>
          <w:rStyle w:val="Stark"/>
          <w:b/>
        </w:rPr>
        <w:t xml:space="preserve"> för parterna i förstudien</w:t>
      </w:r>
    </w:p>
    <w:p w14:paraId="7BB4F3B1" w14:textId="1E1B2051" w:rsidR="006E4CF3" w:rsidRDefault="00C33E2B" w:rsidP="005755D9">
      <w:pPr>
        <w:pStyle w:val="Rubrik3numrerad"/>
        <w:numPr>
          <w:ilvl w:val="0"/>
          <w:numId w:val="0"/>
        </w:numPr>
        <w:ind w:left="1077" w:hanging="1077"/>
        <w:rPr>
          <w:rStyle w:val="Stark"/>
        </w:rPr>
      </w:pPr>
      <w:r>
        <w:rPr>
          <w:rStyle w:val="Stark"/>
        </w:rPr>
        <w:t>Mittuniversitetet</w:t>
      </w:r>
      <w:r w:rsidR="002055EF">
        <w:rPr>
          <w:rStyle w:val="Stark"/>
        </w:rPr>
        <w:t xml:space="preserve">: </w:t>
      </w:r>
      <w:r w:rsidR="002055EF" w:rsidRPr="002055EF">
        <w:rPr>
          <w:rFonts w:ascii="Palatino Linotype" w:eastAsiaTheme="minorEastAsia" w:hAnsi="Palatino Linotype" w:cstheme="minorBidi"/>
          <w:b w:val="0"/>
          <w:szCs w:val="20"/>
        </w:rPr>
        <w:t>att skapa ett studieobjekt för jämförande studier när det gäller</w:t>
      </w:r>
      <w:r w:rsidR="002055EF" w:rsidRPr="0029019C">
        <w:rPr>
          <w:rFonts w:ascii="Palatino Linotype" w:eastAsiaTheme="minorEastAsia" w:hAnsi="Palatino Linotype" w:cstheme="minorBidi"/>
          <w:b w:val="0"/>
          <w:szCs w:val="20"/>
        </w:rPr>
        <w:t xml:space="preserve"> </w:t>
      </w:r>
      <w:r w:rsidR="002055EF" w:rsidRPr="002055EF">
        <w:rPr>
          <w:rFonts w:ascii="Palatino Linotype" w:eastAsiaTheme="minorEastAsia" w:hAnsi="Palatino Linotype" w:cstheme="minorBidi"/>
          <w:b w:val="0"/>
          <w:szCs w:val="20"/>
        </w:rPr>
        <w:t>utformning av inomhusmiljöer som samtidigt fungerar för kommunikation av vår forskning inom området</w:t>
      </w:r>
      <w:r w:rsidR="0029019C">
        <w:rPr>
          <w:rFonts w:ascii="Palatino Linotype" w:eastAsiaTheme="minorEastAsia" w:hAnsi="Palatino Linotype" w:cstheme="minorBidi"/>
          <w:b w:val="0"/>
          <w:szCs w:val="20"/>
        </w:rPr>
        <w:t>.</w:t>
      </w:r>
    </w:p>
    <w:p w14:paraId="67F5D871" w14:textId="13553C37" w:rsidR="00C33E2B" w:rsidRPr="0029019C" w:rsidRDefault="00C33E2B" w:rsidP="005755D9">
      <w:pPr>
        <w:pStyle w:val="Rubrik3numrerad"/>
        <w:numPr>
          <w:ilvl w:val="0"/>
          <w:numId w:val="0"/>
        </w:numPr>
        <w:ind w:left="1077" w:hanging="1077"/>
        <w:rPr>
          <w:rFonts w:ascii="Palatino Linotype" w:eastAsiaTheme="minorEastAsia" w:hAnsi="Palatino Linotype" w:cstheme="minorBidi"/>
          <w:bCs/>
          <w:szCs w:val="20"/>
        </w:rPr>
      </w:pPr>
      <w:r>
        <w:rPr>
          <w:rStyle w:val="Stark"/>
        </w:rPr>
        <w:t>Kommunen</w:t>
      </w:r>
      <w:r w:rsidR="002055EF">
        <w:rPr>
          <w:rStyle w:val="Stark"/>
        </w:rPr>
        <w:t xml:space="preserve">: </w:t>
      </w:r>
      <w:r w:rsidR="002055EF" w:rsidRPr="002055EF">
        <w:rPr>
          <w:rFonts w:ascii="Palatino Linotype" w:eastAsiaTheme="minorEastAsia" w:hAnsi="Palatino Linotype" w:cstheme="minorBidi"/>
          <w:b w:val="0"/>
          <w:szCs w:val="20"/>
        </w:rPr>
        <w:t>att på ett pedagogiskt sätt kunna demonstrera hur design och växter kan samspela för att skapa en hållbar inomhusmiljö som är bättre både för människorna som vistas i den och för miljön.</w:t>
      </w:r>
    </w:p>
    <w:p w14:paraId="5D7D4CBA" w14:textId="772255D1" w:rsidR="006E4CF3" w:rsidRDefault="006E4CF3" w:rsidP="005755D9">
      <w:pPr>
        <w:pStyle w:val="Rubrik3numrerad"/>
        <w:numPr>
          <w:ilvl w:val="0"/>
          <w:numId w:val="0"/>
        </w:numPr>
        <w:ind w:left="1077" w:hanging="1077"/>
        <w:rPr>
          <w:rStyle w:val="Stark"/>
          <w:b/>
        </w:rPr>
      </w:pPr>
      <w:r w:rsidRPr="005755D9">
        <w:rPr>
          <w:rStyle w:val="Stark"/>
          <w:b/>
        </w:rPr>
        <w:t>Mål</w:t>
      </w:r>
    </w:p>
    <w:p w14:paraId="57EE5A1F" w14:textId="77777777" w:rsidR="002055EF" w:rsidRPr="0029019C" w:rsidRDefault="002055EF" w:rsidP="0029019C">
      <w:pPr>
        <w:rPr>
          <w:rFonts w:ascii="Palatino Linotype" w:hAnsi="Palatino Linotype"/>
          <w:szCs w:val="20"/>
        </w:rPr>
      </w:pPr>
      <w:r w:rsidRPr="0029019C">
        <w:rPr>
          <w:rFonts w:ascii="Palatino Linotype" w:hAnsi="Palatino Linotype"/>
          <w:szCs w:val="20"/>
        </w:rPr>
        <w:t xml:space="preserve">Att inspirera besökare till att applicera hållbara lösningar med hjälp av växter i inomhusmiljö i sina egna miljöer och få dem att reflektera kring hållbarhet i stort för att på så sätt bidra till ett mer hållbart samhälle. </w:t>
      </w:r>
    </w:p>
    <w:p w14:paraId="6E0440FC" w14:textId="77777777" w:rsidR="002055EF" w:rsidRPr="0029019C" w:rsidRDefault="002055EF" w:rsidP="0029019C">
      <w:pPr>
        <w:rPr>
          <w:rFonts w:ascii="Palatino Linotype" w:hAnsi="Palatino Linotype"/>
          <w:szCs w:val="20"/>
        </w:rPr>
      </w:pPr>
      <w:r w:rsidRPr="0029019C">
        <w:rPr>
          <w:rFonts w:ascii="Palatino Linotype" w:hAnsi="Palatino Linotype"/>
          <w:szCs w:val="20"/>
        </w:rPr>
        <w:t>Att undersöka hur designuttryck och växter påverkar människor med och utan neuropsykiatriska diagnoser.</w:t>
      </w:r>
    </w:p>
    <w:p w14:paraId="343DE8B3" w14:textId="77777777" w:rsidR="002055EF" w:rsidRPr="0029019C" w:rsidRDefault="002055EF" w:rsidP="0029019C">
      <w:pPr>
        <w:rPr>
          <w:rFonts w:ascii="Palatino Linotype" w:hAnsi="Palatino Linotype"/>
          <w:szCs w:val="20"/>
        </w:rPr>
      </w:pPr>
      <w:r w:rsidRPr="0029019C">
        <w:rPr>
          <w:rFonts w:ascii="Palatino Linotype" w:hAnsi="Palatino Linotype"/>
          <w:szCs w:val="20"/>
        </w:rPr>
        <w:t>Att publicera vetenskapliga artiklar och medverka på konferenser</w:t>
      </w:r>
    </w:p>
    <w:p w14:paraId="7B4317A0" w14:textId="77777777" w:rsidR="002055EF" w:rsidRPr="002055EF" w:rsidRDefault="002055EF" w:rsidP="002055EF"/>
    <w:p w14:paraId="2AF56811" w14:textId="40408AA5" w:rsidR="006E4CF3" w:rsidRDefault="006E4CF3" w:rsidP="005755D9">
      <w:pPr>
        <w:pStyle w:val="Rubrik3numrerad"/>
        <w:numPr>
          <w:ilvl w:val="0"/>
          <w:numId w:val="0"/>
        </w:numPr>
        <w:ind w:left="1077" w:hanging="1077"/>
        <w:rPr>
          <w:rStyle w:val="Stark"/>
          <w:b/>
        </w:rPr>
      </w:pPr>
      <w:r w:rsidRPr="005755D9">
        <w:rPr>
          <w:rStyle w:val="Stark"/>
          <w:b/>
        </w:rPr>
        <w:t>Målgrupp</w:t>
      </w:r>
    </w:p>
    <w:p w14:paraId="21F14153" w14:textId="77777777" w:rsidR="002055EF" w:rsidRPr="0029019C" w:rsidRDefault="002055EF" w:rsidP="002055EF">
      <w:pPr>
        <w:rPr>
          <w:rFonts w:ascii="Palatino Linotype" w:hAnsi="Palatino Linotype"/>
          <w:szCs w:val="20"/>
        </w:rPr>
      </w:pPr>
      <w:r w:rsidRPr="0029019C">
        <w:rPr>
          <w:rFonts w:ascii="Palatino Linotype" w:hAnsi="Palatino Linotype"/>
          <w:szCs w:val="20"/>
        </w:rPr>
        <w:t xml:space="preserve">Målgruppen är besökare på Technichus i Härnösand. Technichus kan tillhandahålla en test-/forskningsmiljö som årligen tar emot 50 000 besökare (varav 10 000 skolelever och förskolebarn som genomför pedagogiska program). </w:t>
      </w:r>
    </w:p>
    <w:p w14:paraId="0713C345" w14:textId="77777777" w:rsidR="002055EF" w:rsidRPr="002055EF" w:rsidRDefault="002055EF" w:rsidP="002055EF"/>
    <w:p w14:paraId="23A62E9E" w14:textId="42C842FF" w:rsidR="006E4CF3" w:rsidRDefault="001E320E" w:rsidP="005755D9">
      <w:pPr>
        <w:pStyle w:val="Rubrik3numrerad"/>
        <w:numPr>
          <w:ilvl w:val="0"/>
          <w:numId w:val="0"/>
        </w:numPr>
        <w:ind w:left="1077" w:hanging="1077"/>
        <w:rPr>
          <w:rStyle w:val="Stark"/>
          <w:b/>
        </w:rPr>
      </w:pPr>
      <w:r w:rsidRPr="005755D9">
        <w:rPr>
          <w:rStyle w:val="Stark"/>
          <w:b/>
        </w:rPr>
        <w:t xml:space="preserve">Forskningsutmaning och </w:t>
      </w:r>
      <w:r w:rsidR="006E4CF3" w:rsidRPr="005755D9">
        <w:rPr>
          <w:rStyle w:val="Stark"/>
          <w:b/>
        </w:rPr>
        <w:t>Vetenskaplig metod</w:t>
      </w:r>
    </w:p>
    <w:p w14:paraId="17BEF892" w14:textId="4EC2D440" w:rsidR="002055EF" w:rsidRPr="0029019C" w:rsidRDefault="002055EF" w:rsidP="002055EF">
      <w:pPr>
        <w:rPr>
          <w:rFonts w:ascii="Palatino Linotype" w:hAnsi="Palatino Linotype"/>
          <w:szCs w:val="20"/>
        </w:rPr>
      </w:pPr>
      <w:r w:rsidRPr="0029019C">
        <w:rPr>
          <w:rFonts w:ascii="Palatino Linotype" w:hAnsi="Palatino Linotype"/>
          <w:szCs w:val="20"/>
        </w:rPr>
        <w:t xml:space="preserve">I samverkan mellan Technichus personal och forskargruppen vid Mittuniversitetet kommer ett program att utformas som innefattar fysiska modeller av konceptet DEVA. De två lika stora rummen utgör en stor möjlighet för att göra jämförande studier kring både fysiska och psykiska effekter av DEVA-konceptet. Designforskning kring effekten av att människor omges av geometriska respektive organiska former kommer också att kunna utövas. Experiment kring effekter av ljuddesign som komplement till fysisk gestaltning kommer även att utföras. En speciellt intressant frågeställning är om DEVA-rummet kan fungera som motiverande/lugnande för exempelvis elever med neuropsykiatriska funktionsnedsättningar (NPF). Metoder </w:t>
      </w:r>
      <w:r w:rsidRPr="0029019C">
        <w:rPr>
          <w:rFonts w:ascii="Palatino Linotype" w:hAnsi="Palatino Linotype"/>
          <w:szCs w:val="20"/>
        </w:rPr>
        <w:lastRenderedPageBreak/>
        <w:t>som kommer att användas är fysikaliska mätningar, mätning av stress i form av handsvett (GSR), intervjuer och enkätundersökningar.</w:t>
      </w:r>
    </w:p>
    <w:p w14:paraId="39572017" w14:textId="68E384BF" w:rsidR="006E4CF3" w:rsidRDefault="006E4CF3" w:rsidP="005755D9">
      <w:pPr>
        <w:pStyle w:val="Rubrik3numrerad"/>
        <w:numPr>
          <w:ilvl w:val="0"/>
          <w:numId w:val="0"/>
        </w:numPr>
        <w:ind w:left="1077" w:hanging="1077"/>
        <w:rPr>
          <w:rStyle w:val="Stark"/>
          <w:b/>
        </w:rPr>
      </w:pPr>
      <w:r w:rsidRPr="005755D9">
        <w:rPr>
          <w:rStyle w:val="Stark"/>
          <w:b/>
        </w:rPr>
        <w:t>Avgränsning</w:t>
      </w:r>
    </w:p>
    <w:p w14:paraId="73FBDB9F" w14:textId="77777777" w:rsidR="0029019C" w:rsidRPr="0029019C" w:rsidRDefault="0029019C" w:rsidP="0029019C">
      <w:pPr>
        <w:rPr>
          <w:rFonts w:ascii="Palatino Linotype" w:hAnsi="Palatino Linotype"/>
          <w:szCs w:val="20"/>
        </w:rPr>
      </w:pPr>
      <w:r w:rsidRPr="0029019C">
        <w:rPr>
          <w:rFonts w:ascii="Palatino Linotype" w:hAnsi="Palatino Linotype"/>
          <w:szCs w:val="20"/>
        </w:rPr>
        <w:t>Projektet är avgränsat till Technichus verksamhetsområde.</w:t>
      </w:r>
    </w:p>
    <w:p w14:paraId="7B688679" w14:textId="77777777" w:rsidR="0029019C" w:rsidRPr="0029019C" w:rsidRDefault="0029019C" w:rsidP="0029019C"/>
    <w:p w14:paraId="5E76F123" w14:textId="7352BFB6" w:rsidR="001E320E" w:rsidRDefault="006E4CF3" w:rsidP="005755D9">
      <w:pPr>
        <w:pStyle w:val="Rubrik3numrerad"/>
        <w:numPr>
          <w:ilvl w:val="0"/>
          <w:numId w:val="0"/>
        </w:numPr>
        <w:ind w:left="1077" w:hanging="1077"/>
        <w:rPr>
          <w:rStyle w:val="Stark"/>
          <w:b/>
        </w:rPr>
      </w:pPr>
      <w:r w:rsidRPr="005755D9">
        <w:rPr>
          <w:rStyle w:val="Stark"/>
          <w:b/>
        </w:rPr>
        <w:t>Lever</w:t>
      </w:r>
      <w:r w:rsidR="00AC1D3F" w:rsidRPr="005755D9">
        <w:rPr>
          <w:rStyle w:val="Stark"/>
          <w:b/>
        </w:rPr>
        <w:t>anser</w:t>
      </w:r>
      <w:r w:rsidRPr="005755D9">
        <w:rPr>
          <w:rStyle w:val="Stark"/>
          <w:b/>
        </w:rPr>
        <w:t xml:space="preserve"> efter </w:t>
      </w:r>
      <w:r w:rsidR="00CC31C8" w:rsidRPr="005755D9">
        <w:rPr>
          <w:rStyle w:val="Stark"/>
          <w:b/>
        </w:rPr>
        <w:t>genomförd förstudie</w:t>
      </w:r>
    </w:p>
    <w:p w14:paraId="7874964F" w14:textId="77777777" w:rsidR="0029019C" w:rsidRPr="0029019C" w:rsidRDefault="0029019C" w:rsidP="0029019C">
      <w:pPr>
        <w:rPr>
          <w:rFonts w:ascii="Palatino Linotype" w:hAnsi="Palatino Linotype"/>
          <w:szCs w:val="20"/>
        </w:rPr>
      </w:pPr>
      <w:r w:rsidRPr="0029019C">
        <w:rPr>
          <w:rFonts w:ascii="Palatino Linotype" w:hAnsi="Palatino Linotype"/>
          <w:szCs w:val="20"/>
        </w:rPr>
        <w:t>Kunskapshöjning kring hållbara inomhusmiljöer hos Technichus besökare. Forskningspaper/-artiklar kring jämförande studier mellan de två rummen. Kunskapsuppbyggnad inför en breddad ansats av DEVA-konceptet inom kommande ERFU-ansökan.</w:t>
      </w:r>
    </w:p>
    <w:p w14:paraId="00A2672C" w14:textId="77777777" w:rsidR="002055EF" w:rsidRPr="002055EF" w:rsidRDefault="002055EF" w:rsidP="002055EF">
      <w:pPr>
        <w:pStyle w:val="Normalindrag"/>
      </w:pPr>
    </w:p>
    <w:p w14:paraId="6F0A36EA" w14:textId="3D013A4A" w:rsidR="006E4CF3" w:rsidRPr="007F4396" w:rsidRDefault="006E4CF3" w:rsidP="00F07AC6">
      <w:pPr>
        <w:pStyle w:val="Rubrik2numrerad"/>
        <w:numPr>
          <w:ilvl w:val="0"/>
          <w:numId w:val="29"/>
        </w:numPr>
        <w:ind w:left="426" w:hanging="426"/>
      </w:pPr>
      <w:bookmarkStart w:id="6" w:name="_Toc381895321"/>
      <w:bookmarkStart w:id="7" w:name="_Toc382832753"/>
      <w:r w:rsidRPr="007F4396">
        <w:t>Behov/efterfrågan i regionens näringsliv och samhälle</w:t>
      </w:r>
      <w:bookmarkEnd w:id="6"/>
      <w:bookmarkEnd w:id="7"/>
    </w:p>
    <w:p w14:paraId="5D1983E9" w14:textId="77777777" w:rsidR="0029019C" w:rsidRPr="002120E2" w:rsidRDefault="0029019C" w:rsidP="0029019C">
      <w:pPr>
        <w:rPr>
          <w:rFonts w:ascii="Palatino Linotype" w:hAnsi="Palatino Linotype"/>
          <w:szCs w:val="20"/>
        </w:rPr>
      </w:pPr>
      <w:r w:rsidRPr="002120E2">
        <w:rPr>
          <w:rFonts w:ascii="Palatino Linotype" w:hAnsi="Palatino Linotype"/>
          <w:szCs w:val="20"/>
        </w:rPr>
        <w:t xml:space="preserve">DEVA-konceptet kommer att innebära ytterligare en dimension i Technichus </w:t>
      </w:r>
      <w:r>
        <w:rPr>
          <w:rFonts w:ascii="Palatino Linotype" w:hAnsi="Palatino Linotype"/>
          <w:szCs w:val="20"/>
        </w:rPr>
        <w:t xml:space="preserve">permanenta </w:t>
      </w:r>
      <w:r w:rsidRPr="002120E2">
        <w:rPr>
          <w:rFonts w:ascii="Palatino Linotype" w:hAnsi="Palatino Linotype"/>
          <w:szCs w:val="20"/>
        </w:rPr>
        <w:t>utställningar</w:t>
      </w:r>
      <w:r>
        <w:rPr>
          <w:rFonts w:ascii="Palatino Linotype" w:hAnsi="Palatino Linotype"/>
          <w:szCs w:val="20"/>
        </w:rPr>
        <w:t>,</w:t>
      </w:r>
      <w:r w:rsidRPr="002120E2">
        <w:rPr>
          <w:rFonts w:ascii="Palatino Linotype" w:hAnsi="Palatino Linotype"/>
          <w:szCs w:val="20"/>
        </w:rPr>
        <w:t xml:space="preserve"> som kan locka ännu fler besökare. Regionens profilering som en stark aktör inom hållbarhetsfrågor stärks vilket borde gynna andra aktörer med liknande profil. Regionala företag som har produkter som kan användas i byggandet av DEVA-konceptet på Tecnichus får möjlighet att demonstrera dessa i utställningen. Utställningen når 50 000 besökare varje år som går därifrån med en större miljömedvetenhet och förhoppningsvis inspiration till att själva agera mer hållbart.</w:t>
      </w:r>
      <w:r>
        <w:rPr>
          <w:rFonts w:ascii="Palatino Linotype" w:hAnsi="Palatino Linotype"/>
          <w:szCs w:val="20"/>
        </w:rPr>
        <w:t xml:space="preserve"> Utforskningen av och kunskapsuppbyggande kring hållbara inomhusmiljöer kommer att kunna ha positiv inverkan på alla aktörer i regionen som tar del av resultaten och implementerar dem i sina egna miljöer.  Eftersom vi tillbringar över 90% av vår tid inomhus finns det en potential för ökad hälsa och välbefinnande i regionen.</w:t>
      </w:r>
    </w:p>
    <w:p w14:paraId="7FE05B3F" w14:textId="77777777" w:rsidR="0029019C" w:rsidRPr="0029019C" w:rsidRDefault="0029019C" w:rsidP="0029019C">
      <w:pPr>
        <w:pStyle w:val="Normalindrag"/>
      </w:pPr>
    </w:p>
    <w:p w14:paraId="0D4856F0" w14:textId="272C0552" w:rsidR="006E4CF3" w:rsidRPr="007F4396" w:rsidRDefault="006E4CF3" w:rsidP="00F07AC6">
      <w:pPr>
        <w:pStyle w:val="Rubrik2numrerad"/>
        <w:numPr>
          <w:ilvl w:val="0"/>
          <w:numId w:val="29"/>
        </w:numPr>
        <w:ind w:left="426" w:hanging="426"/>
      </w:pPr>
      <w:bookmarkStart w:id="8" w:name="_Toc381895322"/>
      <w:bookmarkStart w:id="9" w:name="_Toc382832754"/>
      <w:r w:rsidRPr="007F4396">
        <w:t xml:space="preserve">Kartläggning kompetens och verksamhet </w:t>
      </w:r>
      <w:r w:rsidR="00AC1D3F">
        <w:t xml:space="preserve">vid </w:t>
      </w:r>
      <w:r w:rsidRPr="007F4396">
        <w:t>Mittuniversitetet</w:t>
      </w:r>
      <w:bookmarkEnd w:id="8"/>
      <w:bookmarkEnd w:id="9"/>
    </w:p>
    <w:p w14:paraId="4141D40A" w14:textId="77777777" w:rsidR="0029019C" w:rsidRPr="002120E2" w:rsidRDefault="0029019C" w:rsidP="0029019C">
      <w:pPr>
        <w:rPr>
          <w:rFonts w:ascii="Palatino Linotype" w:hAnsi="Palatino Linotype"/>
          <w:szCs w:val="20"/>
        </w:rPr>
      </w:pPr>
      <w:r w:rsidRPr="002120E2">
        <w:rPr>
          <w:rFonts w:ascii="Palatino Linotype" w:hAnsi="Palatino Linotype"/>
          <w:szCs w:val="20"/>
        </w:rPr>
        <w:t xml:space="preserve">På Designavdelningen </w:t>
      </w:r>
      <w:r>
        <w:rPr>
          <w:rFonts w:ascii="Palatino Linotype" w:hAnsi="Palatino Linotype"/>
          <w:szCs w:val="20"/>
        </w:rPr>
        <w:t xml:space="preserve">finns en verkstad för framtagning av modeller och produkter. Dessutom </w:t>
      </w:r>
      <w:r w:rsidRPr="002120E2">
        <w:rPr>
          <w:rFonts w:ascii="Palatino Linotype" w:hAnsi="Palatino Linotype"/>
          <w:szCs w:val="20"/>
        </w:rPr>
        <w:t xml:space="preserve">finns </w:t>
      </w:r>
      <w:r>
        <w:rPr>
          <w:rFonts w:ascii="Palatino Linotype" w:hAnsi="Palatino Linotype"/>
          <w:szCs w:val="20"/>
        </w:rPr>
        <w:t>utrustning för att</w:t>
      </w:r>
      <w:r w:rsidRPr="002120E2">
        <w:rPr>
          <w:rFonts w:ascii="Palatino Linotype" w:hAnsi="Palatino Linotype"/>
          <w:szCs w:val="20"/>
        </w:rPr>
        <w:t xml:space="preserve"> mäta psykofysiologiska och upplevda effekter samt göra beteendestudier </w:t>
      </w:r>
      <w:r>
        <w:rPr>
          <w:rFonts w:ascii="Palatino Linotype" w:hAnsi="Palatino Linotype"/>
          <w:szCs w:val="20"/>
        </w:rPr>
        <w:t>i de två rummen på</w:t>
      </w:r>
      <w:r w:rsidRPr="002120E2">
        <w:rPr>
          <w:rFonts w:ascii="Palatino Linotype" w:hAnsi="Palatino Linotype"/>
          <w:szCs w:val="20"/>
        </w:rPr>
        <w:t xml:space="preserve"> Technichus.</w:t>
      </w:r>
      <w:r>
        <w:rPr>
          <w:rFonts w:ascii="Palatino Linotype" w:hAnsi="Palatino Linotype"/>
          <w:szCs w:val="20"/>
        </w:rPr>
        <w:t xml:space="preserve"> De resurser som finns täcker behovet för den här förstudien.</w:t>
      </w:r>
    </w:p>
    <w:p w14:paraId="10AC68EC" w14:textId="77777777" w:rsidR="0029019C" w:rsidRPr="0029019C" w:rsidRDefault="0029019C" w:rsidP="0029019C">
      <w:pPr>
        <w:pStyle w:val="Normalindrag"/>
      </w:pPr>
    </w:p>
    <w:p w14:paraId="3202BD78" w14:textId="016BB45B" w:rsidR="006E4CF3" w:rsidRPr="007F4396" w:rsidRDefault="006E4CF3" w:rsidP="00F07AC6">
      <w:pPr>
        <w:pStyle w:val="Rubrik2numrerad"/>
        <w:numPr>
          <w:ilvl w:val="0"/>
          <w:numId w:val="29"/>
        </w:numPr>
        <w:ind w:left="426" w:hanging="426"/>
      </w:pPr>
      <w:bookmarkStart w:id="10" w:name="_Toc381895323"/>
      <w:bookmarkStart w:id="11" w:name="_Toc382832755"/>
      <w:r w:rsidRPr="007F4396">
        <w:t xml:space="preserve">Koppling </w:t>
      </w:r>
      <w:r w:rsidR="00AC1D3F">
        <w:t xml:space="preserve">till </w:t>
      </w:r>
      <w:r w:rsidRPr="007F4396">
        <w:t>övergripande strategier</w:t>
      </w:r>
      <w:bookmarkEnd w:id="10"/>
      <w:bookmarkEnd w:id="11"/>
      <w:r>
        <w:t xml:space="preserve"> för avtalsparter</w:t>
      </w:r>
    </w:p>
    <w:p w14:paraId="6DBDF4D6" w14:textId="77777777" w:rsidR="006F29A4" w:rsidRDefault="006F29A4" w:rsidP="0029019C">
      <w:pPr>
        <w:rPr>
          <w:rFonts w:ascii="Palatino Linotype" w:hAnsi="Palatino Linotype"/>
          <w:szCs w:val="20"/>
        </w:rPr>
      </w:pPr>
    </w:p>
    <w:p w14:paraId="4A834497" w14:textId="1E9CB09E" w:rsidR="006F29A4" w:rsidRDefault="006F29A4" w:rsidP="0029019C">
      <w:pPr>
        <w:rPr>
          <w:rFonts w:ascii="Palatino Linotype" w:hAnsi="Palatino Linotype"/>
          <w:szCs w:val="20"/>
        </w:rPr>
      </w:pPr>
      <w:r>
        <w:rPr>
          <w:rFonts w:asciiTheme="majorHAnsi" w:hAnsiTheme="majorHAnsi" w:cstheme="majorHAnsi"/>
          <w:szCs w:val="20"/>
        </w:rPr>
        <w:t>Härnösand</w:t>
      </w:r>
    </w:p>
    <w:p w14:paraId="30C9D9BF" w14:textId="77777777" w:rsidR="00B74B1C" w:rsidRPr="00B74B1C" w:rsidRDefault="00B74B1C" w:rsidP="00B74B1C">
      <w:pPr>
        <w:pStyle w:val="Normalindrag"/>
        <w:ind w:firstLine="0"/>
      </w:pPr>
      <w:r w:rsidRPr="00B74B1C">
        <w:t xml:space="preserve">Tillväxtstrategin är ett långsiktigt övergripande styrdokument som bland annat anger Härnösands kommuns tillgångar för tillväxt och hur vi strategiskt ska arbeta för att nå </w:t>
      </w:r>
      <w:r w:rsidRPr="00B74B1C">
        <w:lastRenderedPageBreak/>
        <w:t>dem. Den strategiska målbilden beskriver den företagsamma staden med den personliga livsmiljön.</w:t>
      </w:r>
    </w:p>
    <w:p w14:paraId="4AB34EE6" w14:textId="77777777" w:rsidR="00B74B1C" w:rsidRPr="00B74B1C" w:rsidRDefault="00B74B1C" w:rsidP="00B74B1C">
      <w:pPr>
        <w:pStyle w:val="Normalindrag"/>
      </w:pPr>
      <w:r w:rsidRPr="00B74B1C">
        <w:t>Denna förstudie kopplas till fyra av de sex delstrategierna; Utbildningar som grundar, företagsamhet, den personliga livsmiljön och hållbarhet genomsyrar allt.</w:t>
      </w:r>
    </w:p>
    <w:p w14:paraId="1CCB37B6" w14:textId="77777777" w:rsidR="00B74B1C" w:rsidRPr="00B74B1C" w:rsidRDefault="00B74B1C" w:rsidP="00B74B1C">
      <w:pPr>
        <w:pStyle w:val="Normalindrag"/>
      </w:pPr>
    </w:p>
    <w:p w14:paraId="7F7AD666" w14:textId="77777777" w:rsidR="0029019C" w:rsidRPr="006F29A4" w:rsidRDefault="0029019C" w:rsidP="0029019C">
      <w:pPr>
        <w:pStyle w:val="Underrubrik"/>
        <w:rPr>
          <w:rFonts w:asciiTheme="majorHAnsi" w:hAnsiTheme="majorHAnsi" w:cstheme="majorHAnsi"/>
          <w:color w:val="auto"/>
          <w:spacing w:val="0"/>
          <w:sz w:val="20"/>
          <w:szCs w:val="20"/>
          <w:lang w:eastAsia="zh-TW"/>
        </w:rPr>
      </w:pPr>
      <w:r w:rsidRPr="006F29A4">
        <w:rPr>
          <w:rFonts w:asciiTheme="majorHAnsi" w:hAnsiTheme="majorHAnsi" w:cstheme="majorHAnsi"/>
          <w:color w:val="auto"/>
          <w:spacing w:val="0"/>
          <w:sz w:val="20"/>
          <w:szCs w:val="20"/>
          <w:lang w:eastAsia="zh-TW"/>
        </w:rPr>
        <w:t>Mittuniversitetet</w:t>
      </w:r>
    </w:p>
    <w:p w14:paraId="26800EDD" w14:textId="77777777" w:rsidR="0029019C" w:rsidRPr="006F29A4" w:rsidRDefault="0029019C" w:rsidP="0029019C">
      <w:pPr>
        <w:rPr>
          <w:rFonts w:ascii="Palatino Linotype" w:hAnsi="Palatino Linotype"/>
          <w:bCs/>
          <w:szCs w:val="20"/>
        </w:rPr>
      </w:pPr>
      <w:r w:rsidRPr="006F29A4">
        <w:rPr>
          <w:rFonts w:ascii="Palatino Linotype" w:hAnsi="Palatino Linotype"/>
          <w:bCs/>
          <w:szCs w:val="20"/>
        </w:rPr>
        <w:t>Designavdelningen och avdelningen för Ekoteknik och Hållbart byggande har båda inriktningar mot hållbar utveckling. Forskning inom detta område fördjupar kunskapsförmedlingen till studenterna. DEVA är ett koncept med stor potential att profilera MIUN lokalt, regionalt, nationellt och internationellt.</w:t>
      </w:r>
    </w:p>
    <w:p w14:paraId="434DDD40" w14:textId="77777777" w:rsidR="0029019C" w:rsidRPr="0029019C" w:rsidRDefault="0029019C" w:rsidP="0029019C">
      <w:pPr>
        <w:pStyle w:val="Normalindrag"/>
      </w:pPr>
    </w:p>
    <w:p w14:paraId="34871D85" w14:textId="430021B3" w:rsidR="006E4CF3" w:rsidRPr="007F4396" w:rsidRDefault="009D77BF" w:rsidP="00F07AC6">
      <w:pPr>
        <w:pStyle w:val="Rubrik2numrerad"/>
        <w:numPr>
          <w:ilvl w:val="0"/>
          <w:numId w:val="29"/>
        </w:numPr>
        <w:ind w:left="426" w:hanging="426"/>
      </w:pPr>
      <w:bookmarkStart w:id="12" w:name="_Toc381895324"/>
      <w:bookmarkStart w:id="13" w:name="_Toc382832756"/>
      <w:r>
        <w:t>Från förstudie</w:t>
      </w:r>
      <w:r w:rsidR="006E4CF3" w:rsidRPr="007F4396">
        <w:t xml:space="preserve"> </w:t>
      </w:r>
      <w:r w:rsidR="00AC1D3F">
        <w:t xml:space="preserve">till </w:t>
      </w:r>
      <w:r w:rsidR="006E4CF3" w:rsidRPr="007F4396">
        <w:t>framtida profilområde</w:t>
      </w:r>
      <w:bookmarkEnd w:id="12"/>
      <w:bookmarkEnd w:id="13"/>
    </w:p>
    <w:p w14:paraId="13B1F306" w14:textId="77777777" w:rsidR="006F29A4" w:rsidRPr="006F29A4" w:rsidRDefault="006F29A4" w:rsidP="006F29A4">
      <w:r w:rsidRPr="006F29A4">
        <w:t>I nästa steg vill vi göra en ERUF-ansökan för att fördjupa kunskapen och länets livskvalitetsutveckling samt affärsmöjligheter inom området hållbara inomhusmiljöer.</w:t>
      </w:r>
    </w:p>
    <w:p w14:paraId="49B3C897" w14:textId="09CC114D" w:rsidR="00A55D85" w:rsidRPr="00A55D85" w:rsidRDefault="006F29A4" w:rsidP="00A55D85">
      <w:r w:rsidRPr="006F29A4">
        <w:t xml:space="preserve">Detta projekt är att se som en </w:t>
      </w:r>
      <w:r w:rsidR="00425E97">
        <w:t>för</w:t>
      </w:r>
      <w:r w:rsidRPr="006F29A4">
        <w:t>studie av DEVA-konceptet</w:t>
      </w:r>
      <w:r w:rsidR="00425E97">
        <w:t xml:space="preserve"> som samtidigt sprider och förankrar konceptet i regionen.</w:t>
      </w:r>
      <w:r w:rsidRPr="006F29A4">
        <w:t xml:space="preserve"> </w:t>
      </w:r>
      <w:r w:rsidR="00422AD8">
        <w:t>Målsättningen är att bygga upp ett forskningsprofil inom området på Mittuniversitetet samtidigt som ett center för extern dialog skapas på Technichus</w:t>
      </w:r>
      <w:r w:rsidR="00A55D85">
        <w:t xml:space="preserve">, två sk. </w:t>
      </w:r>
      <w:r w:rsidR="00A55D85" w:rsidRPr="00A55D85">
        <w:t xml:space="preserve">”Centres of Excellens” </w:t>
      </w:r>
      <w:r w:rsidR="00A55D85">
        <w:t>.</w:t>
      </w:r>
    </w:p>
    <w:p w14:paraId="6EFE5795" w14:textId="358CFBAF" w:rsidR="006F29A4" w:rsidRDefault="006F29A4" w:rsidP="006F29A4"/>
    <w:p w14:paraId="63418B34" w14:textId="77777777" w:rsidR="006F29A4" w:rsidRPr="006F29A4" w:rsidRDefault="006F29A4" w:rsidP="006F29A4">
      <w:pPr>
        <w:pStyle w:val="Normalindrag"/>
      </w:pPr>
    </w:p>
    <w:p w14:paraId="764F6EA2" w14:textId="19645D95" w:rsidR="006E4CF3" w:rsidRPr="007F4396" w:rsidRDefault="006E4CF3" w:rsidP="00F07AC6">
      <w:pPr>
        <w:pStyle w:val="Rubrik2numrerad"/>
        <w:numPr>
          <w:ilvl w:val="0"/>
          <w:numId w:val="29"/>
        </w:numPr>
        <w:ind w:left="426" w:hanging="426"/>
      </w:pPr>
      <w:bookmarkStart w:id="14" w:name="_Toc381895325"/>
      <w:bookmarkStart w:id="15" w:name="_Toc382832757"/>
      <w:r w:rsidRPr="007F4396">
        <w:t>Relation forskning och R&amp;D nationellt och internationellt</w:t>
      </w:r>
      <w:bookmarkEnd w:id="14"/>
      <w:bookmarkEnd w:id="15"/>
    </w:p>
    <w:p w14:paraId="7EDC0E0C" w14:textId="77777777" w:rsidR="00A627CE" w:rsidRPr="00A627CE" w:rsidRDefault="00A627CE" w:rsidP="00A627CE">
      <w:pPr>
        <w:autoSpaceDE w:val="0"/>
        <w:autoSpaceDN w:val="0"/>
        <w:adjustRightInd w:val="0"/>
        <w:rPr>
          <w:rFonts w:ascii="Palatino Linotype" w:hAnsi="Palatino Linotype"/>
          <w:szCs w:val="20"/>
        </w:rPr>
      </w:pPr>
      <w:r w:rsidRPr="00A627CE">
        <w:rPr>
          <w:rFonts w:ascii="Palatino Linotype" w:hAnsi="Palatino Linotype"/>
          <w:szCs w:val="20"/>
        </w:rPr>
        <w:t>En stor del av Sveriges byggnader uppfördes under 60- och 70-talet. På den tiden var inte energieffektivitet och inomhusklimat i så högt prioriterade faktorer. När dessa senare renoverades och tätades har ”sjuka hus”-fenomen uppstått/konstaterats? En del av dessa byggnader används som förskolor och grundskolor. Enligt en studie gjord 2003 har 7 av 10 kommuner i Sverige haft problem med sjuka hus-syndrom i en eller fler av sina grundskolor och problemet verka öka med tiden. orsakerna till problemen är bristfällig ventilation, hög luftfuktighet och byggnadernas konstruktion. Att byggnaderna används på fel sätt, t.ex. med för många elever i klassrummen, tros också inverka [1].</w:t>
      </w:r>
    </w:p>
    <w:p w14:paraId="5B13D9DE" w14:textId="77777777" w:rsidR="00A627CE" w:rsidRPr="00A627CE" w:rsidRDefault="00A627CE" w:rsidP="00A627CE">
      <w:pPr>
        <w:autoSpaceDE w:val="0"/>
        <w:autoSpaceDN w:val="0"/>
        <w:adjustRightInd w:val="0"/>
        <w:rPr>
          <w:rFonts w:ascii="Palatino Linotype" w:hAnsi="Palatino Linotype"/>
          <w:szCs w:val="20"/>
        </w:rPr>
      </w:pPr>
    </w:p>
    <w:p w14:paraId="239A0F10" w14:textId="77777777" w:rsidR="00A627CE" w:rsidRPr="00A627CE" w:rsidRDefault="00A627CE" w:rsidP="00A627CE">
      <w:pPr>
        <w:autoSpaceDE w:val="0"/>
        <w:autoSpaceDN w:val="0"/>
        <w:adjustRightInd w:val="0"/>
        <w:rPr>
          <w:rFonts w:ascii="Palatino Linotype" w:hAnsi="Palatino Linotype"/>
          <w:szCs w:val="20"/>
        </w:rPr>
      </w:pPr>
      <w:r w:rsidRPr="00A627CE">
        <w:rPr>
          <w:rFonts w:ascii="Palatino Linotype" w:hAnsi="Palatino Linotype"/>
          <w:szCs w:val="20"/>
        </w:rPr>
        <w:t>Intresset för inomhusluftkvaliteten har länge varit en viktig fråga i Sverige och övriga Europa, till följd av de allvarliga problemen med överdriven användning av formaldehyd och andra giftiga ämnen i husbyggande, reformering och dekoration. Eftersom luftföroreningar inomhus innebär stora hälsoproblem behövs kostnadseffektiva och lättanvända metoder för att eliminera eller minska koncentrationerna av dem.</w:t>
      </w:r>
    </w:p>
    <w:p w14:paraId="6840A47D" w14:textId="77777777" w:rsidR="00A627CE" w:rsidRPr="00A627CE" w:rsidRDefault="00A627CE" w:rsidP="00A627CE">
      <w:pPr>
        <w:autoSpaceDE w:val="0"/>
        <w:autoSpaceDN w:val="0"/>
        <w:adjustRightInd w:val="0"/>
        <w:rPr>
          <w:rFonts w:ascii="Palatino Linotype" w:hAnsi="Palatino Linotype"/>
          <w:szCs w:val="20"/>
        </w:rPr>
      </w:pPr>
    </w:p>
    <w:p w14:paraId="12F33AC9" w14:textId="77777777" w:rsidR="00A627CE" w:rsidRPr="00A627CE" w:rsidRDefault="00A627CE" w:rsidP="00A627CE">
      <w:pPr>
        <w:autoSpaceDE w:val="0"/>
        <w:autoSpaceDN w:val="0"/>
        <w:adjustRightInd w:val="0"/>
        <w:rPr>
          <w:rFonts w:ascii="Palatino Linotype" w:hAnsi="Palatino Linotype"/>
          <w:szCs w:val="20"/>
        </w:rPr>
      </w:pPr>
      <w:r w:rsidRPr="00A627CE">
        <w:rPr>
          <w:rFonts w:ascii="Palatino Linotype" w:hAnsi="Palatino Linotype"/>
          <w:szCs w:val="20"/>
        </w:rPr>
        <w:lastRenderedPageBreak/>
        <w:t>NASA startade under 1970-talet ett projekt i syfte att åtgärda och förebygga problemen med sjuka hus och förorenad inomhusluft med hjälp av växter. Tolv inomhusväxter undersöktes med avseende på dess förmåga att rena luften från föroreningar som benzen, tricloretylen och formaldehyd. Studien visade att växterna hade god förmåga att rena luften från dessa substanser och därmed förbättra inomhusmiljön [2].</w:t>
      </w:r>
    </w:p>
    <w:p w14:paraId="1822EFAA" w14:textId="77777777" w:rsidR="00A627CE" w:rsidRPr="00A627CE" w:rsidRDefault="00A627CE" w:rsidP="00A627CE">
      <w:pPr>
        <w:autoSpaceDE w:val="0"/>
        <w:autoSpaceDN w:val="0"/>
        <w:adjustRightInd w:val="0"/>
        <w:rPr>
          <w:rFonts w:ascii="Palatino Linotype" w:hAnsi="Palatino Linotype"/>
          <w:szCs w:val="20"/>
        </w:rPr>
      </w:pPr>
    </w:p>
    <w:p w14:paraId="0F50FA8B" w14:textId="77777777" w:rsidR="00A627CE" w:rsidRPr="00A627CE" w:rsidRDefault="00A627CE" w:rsidP="00A627CE">
      <w:pPr>
        <w:autoSpaceDE w:val="0"/>
        <w:autoSpaceDN w:val="0"/>
        <w:adjustRightInd w:val="0"/>
        <w:rPr>
          <w:rFonts w:ascii="Palatino Linotype" w:hAnsi="Palatino Linotype"/>
          <w:szCs w:val="20"/>
        </w:rPr>
      </w:pPr>
      <w:r w:rsidRPr="00A627CE">
        <w:rPr>
          <w:rFonts w:ascii="Palatino Linotype" w:hAnsi="Palatino Linotype"/>
          <w:szCs w:val="20"/>
        </w:rPr>
        <w:t>Wolverton [3], som var ledare för det projektet och efterföljande forskning menade att växter verkar kunna utmana och komplettera tekniska ventilationslösningar. Det skulle innebära att inomhusluften i hem, skolor och andra byggnader kan förbättras på ett enkelt sätt genom att förse rummen med väl valda växter och därmed bidra till att lösa hälsoproblem relaterade till dålig luftkvalitet.</w:t>
      </w:r>
    </w:p>
    <w:p w14:paraId="30A8594C" w14:textId="77777777" w:rsidR="00A627CE" w:rsidRPr="00A627CE" w:rsidRDefault="00A627CE" w:rsidP="00A627CE">
      <w:pPr>
        <w:autoSpaceDE w:val="0"/>
        <w:autoSpaceDN w:val="0"/>
        <w:adjustRightInd w:val="0"/>
        <w:rPr>
          <w:rFonts w:ascii="Palatino Linotype" w:hAnsi="Palatino Linotype"/>
          <w:szCs w:val="20"/>
        </w:rPr>
      </w:pPr>
    </w:p>
    <w:p w14:paraId="4576984B" w14:textId="77777777" w:rsidR="00A627CE" w:rsidRPr="00A627CE" w:rsidRDefault="00A627CE" w:rsidP="00A627CE">
      <w:pPr>
        <w:autoSpaceDE w:val="0"/>
        <w:autoSpaceDN w:val="0"/>
        <w:adjustRightInd w:val="0"/>
        <w:rPr>
          <w:rFonts w:ascii="Palatino Linotype" w:hAnsi="Palatino Linotype"/>
          <w:szCs w:val="20"/>
        </w:rPr>
      </w:pPr>
      <w:r w:rsidRPr="00A627CE">
        <w:rPr>
          <w:rFonts w:ascii="Palatino Linotype" w:hAnsi="Palatino Linotype"/>
          <w:szCs w:val="20"/>
        </w:rPr>
        <w:t xml:space="preserve">Växter i inomhusmiljö kan också förbättra både välbefinnandet och prestationsförmågan hos människor i kontors- och skolmiljöer samt tillfrisknandet på sjukhus [4, 5]. Effekterna skulle kunna komma från den renade luften men det verkar inte vara hela sanningen. </w:t>
      </w:r>
    </w:p>
    <w:p w14:paraId="71BD4D5C" w14:textId="77777777" w:rsidR="00A627CE" w:rsidRPr="00A627CE" w:rsidRDefault="00A627CE" w:rsidP="00A627CE">
      <w:pPr>
        <w:autoSpaceDE w:val="0"/>
        <w:autoSpaceDN w:val="0"/>
        <w:adjustRightInd w:val="0"/>
        <w:rPr>
          <w:rFonts w:ascii="Palatino Linotype" w:hAnsi="Palatino Linotype"/>
          <w:szCs w:val="20"/>
        </w:rPr>
      </w:pPr>
    </w:p>
    <w:p w14:paraId="064DB3A4" w14:textId="77777777" w:rsidR="00A627CE" w:rsidRPr="00A627CE" w:rsidRDefault="00A627CE" w:rsidP="00A627CE">
      <w:pPr>
        <w:autoSpaceDE w:val="0"/>
        <w:autoSpaceDN w:val="0"/>
        <w:adjustRightInd w:val="0"/>
        <w:rPr>
          <w:rFonts w:ascii="Palatino Linotype" w:hAnsi="Palatino Linotype"/>
          <w:szCs w:val="20"/>
        </w:rPr>
      </w:pPr>
      <w:r w:rsidRPr="00A627CE">
        <w:rPr>
          <w:rFonts w:ascii="Palatino Linotype" w:hAnsi="Palatino Linotype"/>
          <w:szCs w:val="20"/>
        </w:rPr>
        <w:t>Det visuella intrycket av växter har också en positiv effekt. Kaplan [6] visar att det räcker att man kan se naturliga element ut genom sitt kontorsfönster för att välbefinnandet ska öka. Chang och Chen [7] bekräftar detta och finner också att kombinationen av vy av natur och att det finns krukväxter i rummet gör välbefinnandet ännu större.</w:t>
      </w:r>
    </w:p>
    <w:p w14:paraId="6DF15FBC" w14:textId="77777777" w:rsidR="00A627CE" w:rsidRPr="00A627CE" w:rsidRDefault="00A627CE" w:rsidP="00A627CE">
      <w:pPr>
        <w:autoSpaceDE w:val="0"/>
        <w:autoSpaceDN w:val="0"/>
        <w:adjustRightInd w:val="0"/>
        <w:rPr>
          <w:rFonts w:ascii="Palatino Linotype" w:hAnsi="Palatino Linotype"/>
          <w:szCs w:val="20"/>
        </w:rPr>
      </w:pPr>
    </w:p>
    <w:p w14:paraId="5FF2A23C" w14:textId="77777777" w:rsidR="00A627CE" w:rsidRPr="00A627CE" w:rsidRDefault="00A627CE" w:rsidP="00A627CE">
      <w:pPr>
        <w:pStyle w:val="Normalindrag"/>
        <w:ind w:firstLine="0"/>
        <w:rPr>
          <w:rFonts w:ascii="Palatino Linotype" w:hAnsi="Palatino Linotype"/>
          <w:szCs w:val="20"/>
        </w:rPr>
      </w:pPr>
      <w:r w:rsidRPr="00A627CE">
        <w:rPr>
          <w:rFonts w:ascii="Palatino Linotype" w:hAnsi="Palatino Linotype"/>
          <w:szCs w:val="20"/>
        </w:rPr>
        <w:t>Mycket pekar på att växter kan ha luftrenande effekter och förmåga att skapa fysisk och psykiskt välmående. Att de dessutom kunna bidra till föda gör att det finns stor potential i att behandla dem som en viktig del i utformningen av hållbara inomhusmiljöer. Kanske måste vi till och med gå längre i medvetenheten om hur vi komponerar vår inomhusmiljö, börja se den som ett ekosystem så att framtidens inomhusmiljöer kommer att utvecklas ur ett mer mångdimensionellt hållbarhetsperspektiv.</w:t>
      </w:r>
    </w:p>
    <w:p w14:paraId="7A46CA36" w14:textId="77777777" w:rsidR="00A627CE" w:rsidRPr="00A627CE" w:rsidRDefault="00A627CE" w:rsidP="00A627CE">
      <w:pPr>
        <w:pStyle w:val="Normalindrag"/>
        <w:ind w:firstLine="0"/>
        <w:rPr>
          <w:rFonts w:ascii="Palatino Linotype" w:hAnsi="Palatino Linotype"/>
          <w:szCs w:val="20"/>
        </w:rPr>
      </w:pPr>
    </w:p>
    <w:p w14:paraId="08C86179" w14:textId="77777777" w:rsidR="00A627CE" w:rsidRPr="00A627CE" w:rsidRDefault="00A627CE" w:rsidP="00A627CE">
      <w:pPr>
        <w:autoSpaceDE w:val="0"/>
        <w:autoSpaceDN w:val="0"/>
        <w:adjustRightInd w:val="0"/>
        <w:rPr>
          <w:rFonts w:ascii="Palatino Linotype" w:hAnsi="Palatino Linotype"/>
          <w:szCs w:val="20"/>
        </w:rPr>
      </w:pPr>
      <w:r w:rsidRPr="00A627CE">
        <w:rPr>
          <w:rFonts w:ascii="Palatino Linotype" w:hAnsi="Palatino Linotype"/>
          <w:szCs w:val="20"/>
        </w:rPr>
        <w:t xml:space="preserve">DEVA-konceptet som är utvecklat inom strukturfondsprojektet HåSa (Hållbart Samhällsbyggande) vid Mittuniversitetet är baserat på Lars Thofelts forskning i Ekoteknik vid Mittuniversitetet om att använda växter för att förbättra inomhusmiljön. Sådana lösningar är redan i drift i olika verksamheter i Sverige. Projektet syftar till att göra jämförande studier kring fysiska och psykologiska effekter av DEVA-konceptet i en utställningsmiljö där resultaten kommuniceras direkt till besökarna på Technichus. Hypotesen är att gröna växter kan förbättra inomhusklimatet genom att koldioxid avlägsnas genom fotosyntes, genom avlägsnande av luftburna partiklar och genom luftfuktning. Detta ska visualiseras och </w:t>
      </w:r>
      <w:r w:rsidRPr="00A627CE">
        <w:rPr>
          <w:rFonts w:ascii="Palatino Linotype" w:hAnsi="Palatino Linotype"/>
          <w:szCs w:val="20"/>
        </w:rPr>
        <w:lastRenderedPageBreak/>
        <w:t>kunna mätas av besökarna. Samtidigt ska designen av artefakter i DEVA-rummet följa växternas organiska formspråk för att undersöka om man kan accentuera den positiva effekten av det visuella intrycket genom att skapa en mer naturlik inomhusmiljö. Resultaten av detta projekt blir en inspirerande utställning och forskningsmiljö som kan användas även efter projektet avslutas. Detta samarbete kommer att ligga till grund för ytterligare forskning i syfte att införa gröna växter i byggnader i såväl den privata som den offentliga sektorn och även i industribyggnader. Detta skulle ge Technichus en central roll som kunskapsspridare inom området både regionalt och nationellt via samverkan med andra sience-center. DEVA-konceptet behöver tvärvetenskaplig kompetens som innefattar kunskaper bland annat om ekologi, design, byggnader, människor och växter och hur dessa system ömsesidigt och påverkar varandra. DEVA är ett samarbete mellan avdelningarna för Design, Psykologi och Ekoteknik och hållbart byggande vid Mittuniversitetet. Kompetensen från alla tre avdelningarna kommer att nyttjas liksom befintliga laboratorier, modelleringsverktyg och mätinstrument.</w:t>
      </w:r>
    </w:p>
    <w:p w14:paraId="0A500925" w14:textId="77777777" w:rsidR="00A627CE" w:rsidRPr="00A627CE" w:rsidRDefault="00A627CE" w:rsidP="00A627CE">
      <w:pPr>
        <w:autoSpaceDE w:val="0"/>
        <w:autoSpaceDN w:val="0"/>
        <w:adjustRightInd w:val="0"/>
        <w:rPr>
          <w:rFonts w:ascii="Palatino Linotype" w:hAnsi="Palatino Linotype"/>
          <w:szCs w:val="20"/>
        </w:rPr>
      </w:pPr>
    </w:p>
    <w:p w14:paraId="3B7B8E08" w14:textId="77777777" w:rsidR="00A627CE" w:rsidRPr="00C165B3" w:rsidRDefault="00A627CE" w:rsidP="00A627CE">
      <w:pPr>
        <w:autoSpaceDE w:val="0"/>
        <w:autoSpaceDN w:val="0"/>
        <w:adjustRightInd w:val="0"/>
        <w:rPr>
          <w:rFonts w:ascii="Palatino Linotype" w:hAnsi="Palatino Linotype"/>
          <w:szCs w:val="20"/>
          <w:lang w:val="en-US"/>
        </w:rPr>
      </w:pPr>
      <w:r w:rsidRPr="00A627CE">
        <w:rPr>
          <w:rFonts w:ascii="Palatino Linotype" w:hAnsi="Palatino Linotype"/>
          <w:szCs w:val="20"/>
        </w:rPr>
        <w:t xml:space="preserve">1. Sandstedt, E. and M. Hallberg, Sjuka hus-problem i svenska grundskolor: en kommunstudie. </w:t>
      </w:r>
      <w:r w:rsidRPr="00C165B3">
        <w:rPr>
          <w:rFonts w:ascii="Palatino Linotype" w:hAnsi="Palatino Linotype"/>
          <w:szCs w:val="20"/>
          <w:lang w:val="en-US"/>
        </w:rPr>
        <w:t>2003: Institutet</w:t>
      </w:r>
    </w:p>
    <w:p w14:paraId="0E04AE96" w14:textId="77777777" w:rsidR="00A627CE" w:rsidRPr="00C165B3" w:rsidRDefault="00A627CE" w:rsidP="00A627CE">
      <w:pPr>
        <w:autoSpaceDE w:val="0"/>
        <w:autoSpaceDN w:val="0"/>
        <w:adjustRightInd w:val="0"/>
        <w:rPr>
          <w:rFonts w:ascii="Palatino Linotype" w:hAnsi="Palatino Linotype"/>
          <w:szCs w:val="20"/>
          <w:lang w:val="en-US"/>
        </w:rPr>
      </w:pPr>
      <w:r w:rsidRPr="00C165B3">
        <w:rPr>
          <w:rFonts w:ascii="Palatino Linotype" w:hAnsi="Palatino Linotype"/>
          <w:szCs w:val="20"/>
          <w:lang w:val="en-US"/>
        </w:rPr>
        <w:t>för bostads-och urbanforskning.</w:t>
      </w:r>
    </w:p>
    <w:p w14:paraId="64AA76A0" w14:textId="77777777" w:rsidR="00A627CE" w:rsidRPr="00C165B3" w:rsidRDefault="00A627CE" w:rsidP="00A627CE">
      <w:pPr>
        <w:autoSpaceDE w:val="0"/>
        <w:autoSpaceDN w:val="0"/>
        <w:adjustRightInd w:val="0"/>
        <w:rPr>
          <w:rFonts w:ascii="Palatino Linotype" w:hAnsi="Palatino Linotype"/>
          <w:szCs w:val="20"/>
          <w:lang w:val="en-US"/>
        </w:rPr>
      </w:pPr>
      <w:r w:rsidRPr="00C165B3">
        <w:rPr>
          <w:rFonts w:ascii="Palatino Linotype" w:hAnsi="Palatino Linotype"/>
          <w:szCs w:val="20"/>
          <w:lang w:val="en-US"/>
        </w:rPr>
        <w:t>2. Wolverton, B.C., W.L. Douglas, and K. Bounds, A study of interior landscape plants for indoor air pollution</w:t>
      </w:r>
    </w:p>
    <w:p w14:paraId="7A95B28F" w14:textId="77777777" w:rsidR="00A627CE" w:rsidRPr="00A627CE" w:rsidRDefault="00A627CE" w:rsidP="00A627CE">
      <w:pPr>
        <w:autoSpaceDE w:val="0"/>
        <w:autoSpaceDN w:val="0"/>
        <w:adjustRightInd w:val="0"/>
        <w:rPr>
          <w:rFonts w:ascii="Palatino Linotype" w:hAnsi="Palatino Linotype"/>
          <w:szCs w:val="20"/>
        </w:rPr>
      </w:pPr>
      <w:r w:rsidRPr="00A627CE">
        <w:rPr>
          <w:rFonts w:ascii="Palatino Linotype" w:hAnsi="Palatino Linotype"/>
          <w:szCs w:val="20"/>
        </w:rPr>
        <w:t>abatement. 1989.</w:t>
      </w:r>
    </w:p>
    <w:p w14:paraId="5BF0215E" w14:textId="77777777" w:rsidR="00A627CE" w:rsidRPr="00C165B3" w:rsidRDefault="00A627CE" w:rsidP="00A627CE">
      <w:pPr>
        <w:autoSpaceDE w:val="0"/>
        <w:autoSpaceDN w:val="0"/>
        <w:adjustRightInd w:val="0"/>
        <w:rPr>
          <w:rFonts w:ascii="Palatino Linotype" w:hAnsi="Palatino Linotype"/>
          <w:szCs w:val="20"/>
          <w:lang w:val="en-US"/>
        </w:rPr>
      </w:pPr>
      <w:r w:rsidRPr="00A627CE">
        <w:rPr>
          <w:rFonts w:ascii="Palatino Linotype" w:hAnsi="Palatino Linotype"/>
          <w:szCs w:val="20"/>
        </w:rPr>
        <w:t xml:space="preserve">3. Wolverton, B.C., Renare luft med växter : 50 rumsväxter som ger friskare inomhusmiljö, ed. </w:t>
      </w:r>
      <w:r w:rsidRPr="00C165B3">
        <w:rPr>
          <w:rFonts w:ascii="Palatino Linotype" w:hAnsi="Palatino Linotype"/>
          <w:szCs w:val="20"/>
          <w:lang w:val="en-US"/>
        </w:rPr>
        <w:t>J. Dooge, et al.</w:t>
      </w:r>
    </w:p>
    <w:p w14:paraId="263CF216" w14:textId="77777777" w:rsidR="00A627CE" w:rsidRPr="00C165B3" w:rsidRDefault="00A627CE" w:rsidP="00A627CE">
      <w:pPr>
        <w:autoSpaceDE w:val="0"/>
        <w:autoSpaceDN w:val="0"/>
        <w:adjustRightInd w:val="0"/>
        <w:rPr>
          <w:rFonts w:ascii="Palatino Linotype" w:hAnsi="Palatino Linotype"/>
          <w:szCs w:val="20"/>
          <w:lang w:val="en-US"/>
        </w:rPr>
      </w:pPr>
      <w:r w:rsidRPr="00C165B3">
        <w:rPr>
          <w:rFonts w:ascii="Palatino Linotype" w:hAnsi="Palatino Linotype"/>
          <w:szCs w:val="20"/>
          <w:lang w:val="en-US"/>
        </w:rPr>
        <w:t>1997, Stockholm: Stockholm : B. Wahlström.b</w:t>
      </w:r>
    </w:p>
    <w:p w14:paraId="0B1FEECB" w14:textId="77777777" w:rsidR="00A627CE" w:rsidRPr="00C165B3" w:rsidRDefault="00A627CE" w:rsidP="00A627CE">
      <w:pPr>
        <w:autoSpaceDE w:val="0"/>
        <w:autoSpaceDN w:val="0"/>
        <w:adjustRightInd w:val="0"/>
        <w:rPr>
          <w:rFonts w:ascii="Palatino Linotype" w:hAnsi="Palatino Linotype"/>
          <w:szCs w:val="20"/>
          <w:lang w:val="en-US"/>
        </w:rPr>
      </w:pPr>
      <w:r w:rsidRPr="00C165B3">
        <w:rPr>
          <w:rFonts w:ascii="Palatino Linotype" w:hAnsi="Palatino Linotype"/>
          <w:szCs w:val="20"/>
          <w:lang w:val="en-US"/>
        </w:rPr>
        <w:t>4. Bringslimark, T., T. Hartig, and G.G. Patil, The psychological benefits of indoor plants: A critical review of the</w:t>
      </w:r>
    </w:p>
    <w:p w14:paraId="63188915" w14:textId="77777777" w:rsidR="00A627CE" w:rsidRPr="00C165B3" w:rsidRDefault="00A627CE" w:rsidP="00A627CE">
      <w:pPr>
        <w:autoSpaceDE w:val="0"/>
        <w:autoSpaceDN w:val="0"/>
        <w:adjustRightInd w:val="0"/>
        <w:rPr>
          <w:rFonts w:ascii="Palatino Linotype" w:hAnsi="Palatino Linotype"/>
          <w:szCs w:val="20"/>
          <w:lang w:val="en-US"/>
        </w:rPr>
      </w:pPr>
      <w:r w:rsidRPr="00C165B3">
        <w:rPr>
          <w:rFonts w:ascii="Palatino Linotype" w:hAnsi="Palatino Linotype"/>
          <w:szCs w:val="20"/>
          <w:lang w:val="en-US"/>
        </w:rPr>
        <w:t>experimental literature. Journal of Environmental Psychology, 2009. 29(4): p. 422-433.</w:t>
      </w:r>
    </w:p>
    <w:p w14:paraId="3F4FD254" w14:textId="77777777" w:rsidR="00A627CE" w:rsidRPr="00B74B1C" w:rsidRDefault="00A627CE" w:rsidP="00A627CE">
      <w:pPr>
        <w:autoSpaceDE w:val="0"/>
        <w:autoSpaceDN w:val="0"/>
        <w:adjustRightInd w:val="0"/>
        <w:rPr>
          <w:rFonts w:ascii="Palatino Linotype" w:hAnsi="Palatino Linotype"/>
          <w:szCs w:val="20"/>
          <w:lang w:val="en-US"/>
        </w:rPr>
      </w:pPr>
      <w:r w:rsidRPr="00C165B3">
        <w:rPr>
          <w:rFonts w:ascii="Palatino Linotype" w:hAnsi="Palatino Linotype"/>
          <w:szCs w:val="20"/>
          <w:lang w:val="en-US"/>
        </w:rPr>
        <w:t xml:space="preserve">5. Raanaas, R.K., et al., Benefits of indoor plants on attention capacity in an office setting. </w:t>
      </w:r>
      <w:r w:rsidRPr="00B74B1C">
        <w:rPr>
          <w:rFonts w:ascii="Palatino Linotype" w:hAnsi="Palatino Linotype"/>
          <w:szCs w:val="20"/>
          <w:lang w:val="en-US"/>
        </w:rPr>
        <w:t>Journal of</w:t>
      </w:r>
    </w:p>
    <w:p w14:paraId="7444C956" w14:textId="77777777" w:rsidR="00A627CE" w:rsidRPr="00B74B1C" w:rsidRDefault="00A627CE" w:rsidP="00A627CE">
      <w:pPr>
        <w:autoSpaceDE w:val="0"/>
        <w:autoSpaceDN w:val="0"/>
        <w:adjustRightInd w:val="0"/>
        <w:rPr>
          <w:rFonts w:ascii="Palatino Linotype" w:hAnsi="Palatino Linotype"/>
          <w:szCs w:val="20"/>
          <w:lang w:val="en-US"/>
        </w:rPr>
      </w:pPr>
      <w:r w:rsidRPr="00B74B1C">
        <w:rPr>
          <w:rFonts w:ascii="Palatino Linotype" w:hAnsi="Palatino Linotype"/>
          <w:szCs w:val="20"/>
          <w:lang w:val="en-US"/>
        </w:rPr>
        <w:t>Environmental Psychology, 2011. 31(1): p. 99-105.</w:t>
      </w:r>
    </w:p>
    <w:p w14:paraId="0DECECDE" w14:textId="77777777" w:rsidR="00A627CE" w:rsidRPr="00C165B3" w:rsidRDefault="00A627CE" w:rsidP="00A627CE">
      <w:pPr>
        <w:autoSpaceDE w:val="0"/>
        <w:autoSpaceDN w:val="0"/>
        <w:adjustRightInd w:val="0"/>
        <w:rPr>
          <w:rFonts w:ascii="Palatino Linotype" w:hAnsi="Palatino Linotype"/>
          <w:szCs w:val="20"/>
          <w:lang w:val="en-US"/>
        </w:rPr>
      </w:pPr>
      <w:r w:rsidRPr="00C165B3">
        <w:rPr>
          <w:rFonts w:ascii="Palatino Linotype" w:hAnsi="Palatino Linotype"/>
          <w:szCs w:val="20"/>
          <w:lang w:val="en-US"/>
        </w:rPr>
        <w:t>6. Kaplan, R., The role of nature in the context of the workplace. Landscape and urban planning, 1993. 26(1-4): p.</w:t>
      </w:r>
    </w:p>
    <w:p w14:paraId="5547C79B" w14:textId="77777777" w:rsidR="00A627CE" w:rsidRPr="00C165B3" w:rsidRDefault="00A627CE" w:rsidP="00A627CE">
      <w:pPr>
        <w:autoSpaceDE w:val="0"/>
        <w:autoSpaceDN w:val="0"/>
        <w:adjustRightInd w:val="0"/>
        <w:rPr>
          <w:rFonts w:ascii="Palatino Linotype" w:hAnsi="Palatino Linotype"/>
          <w:szCs w:val="20"/>
          <w:lang w:val="en-US"/>
        </w:rPr>
      </w:pPr>
      <w:r w:rsidRPr="00C165B3">
        <w:rPr>
          <w:rFonts w:ascii="Palatino Linotype" w:hAnsi="Palatino Linotype"/>
          <w:szCs w:val="20"/>
          <w:lang w:val="en-US"/>
        </w:rPr>
        <w:t>193-201.</w:t>
      </w:r>
    </w:p>
    <w:p w14:paraId="3DC15FAC" w14:textId="77777777" w:rsidR="00A627CE" w:rsidRPr="00A627CE" w:rsidRDefault="00A627CE" w:rsidP="00A627CE">
      <w:pPr>
        <w:autoSpaceDE w:val="0"/>
        <w:autoSpaceDN w:val="0"/>
        <w:adjustRightInd w:val="0"/>
        <w:rPr>
          <w:rFonts w:ascii="Palatino Linotype" w:hAnsi="Palatino Linotype"/>
          <w:szCs w:val="20"/>
        </w:rPr>
      </w:pPr>
      <w:r w:rsidRPr="00C165B3">
        <w:rPr>
          <w:rFonts w:ascii="Palatino Linotype" w:hAnsi="Palatino Linotype"/>
          <w:szCs w:val="20"/>
          <w:lang w:val="en-US"/>
        </w:rPr>
        <w:t xml:space="preserve">7. Chang, C.-Y. and P.-K. Chen, Human response to window views and indoor plants in the workplace.HortScience, 2005. </w:t>
      </w:r>
      <w:r w:rsidRPr="00A627CE">
        <w:rPr>
          <w:rFonts w:ascii="Palatino Linotype" w:hAnsi="Palatino Linotype"/>
          <w:szCs w:val="20"/>
        </w:rPr>
        <w:t>40(5): p. 1354-1359.</w:t>
      </w:r>
    </w:p>
    <w:p w14:paraId="54AFFF25" w14:textId="77777777" w:rsidR="00A627CE" w:rsidRPr="00A627CE" w:rsidRDefault="00A627CE" w:rsidP="00A627CE">
      <w:pPr>
        <w:pStyle w:val="Normalindrag"/>
        <w:rPr>
          <w:rFonts w:ascii="Palatino Linotype" w:hAnsi="Palatino Linotype"/>
          <w:szCs w:val="20"/>
        </w:rPr>
      </w:pPr>
    </w:p>
    <w:p w14:paraId="2BBD6E88" w14:textId="0DA7EAD0" w:rsidR="006E4CF3" w:rsidRPr="007F4396" w:rsidRDefault="006E4CF3" w:rsidP="00F07AC6">
      <w:pPr>
        <w:pStyle w:val="Rubrik2numrerad"/>
        <w:numPr>
          <w:ilvl w:val="0"/>
          <w:numId w:val="29"/>
        </w:numPr>
        <w:ind w:left="426" w:hanging="426"/>
      </w:pPr>
      <w:bookmarkStart w:id="16" w:name="_Toc381895328"/>
      <w:bookmarkStart w:id="17" w:name="_Toc382832759"/>
      <w:r w:rsidRPr="007F4396">
        <w:lastRenderedPageBreak/>
        <w:t>Relationer andra aktiviteter</w:t>
      </w:r>
      <w:bookmarkEnd w:id="16"/>
      <w:bookmarkEnd w:id="17"/>
    </w:p>
    <w:p w14:paraId="2AAE1897" w14:textId="77777777" w:rsidR="009D3302" w:rsidRDefault="009D3302" w:rsidP="009D3302">
      <w:pPr>
        <w:pStyle w:val="Normalindrag"/>
        <w:rPr>
          <w:b/>
        </w:rPr>
      </w:pPr>
    </w:p>
    <w:p w14:paraId="72B79CF1" w14:textId="168FEE1A" w:rsidR="009D3302" w:rsidRPr="009D3302" w:rsidRDefault="009D3302" w:rsidP="009D3302">
      <w:pPr>
        <w:pStyle w:val="Normalindrag"/>
      </w:pPr>
      <w:r w:rsidRPr="009D3302">
        <w:rPr>
          <w:b/>
        </w:rPr>
        <w:t>Hållbart Samhällsbyggande (HåSa)</w:t>
      </w:r>
      <w:r w:rsidRPr="009D3302">
        <w:t xml:space="preserve"> </w:t>
      </w:r>
    </w:p>
    <w:p w14:paraId="090CB4C7" w14:textId="77777777" w:rsidR="009D3302" w:rsidRPr="009D3302" w:rsidRDefault="009D3302" w:rsidP="009D3302">
      <w:pPr>
        <w:pStyle w:val="Normalindrag"/>
      </w:pPr>
      <w:r w:rsidRPr="009D3302">
        <w:t>DEVA-konceptet är framtaget inom ramen för HÅSA-projektet. HÅSA är ett fakultetsövergripande treårigt forskningsprojekt på Mittuniversitetet delvis finansierat av EU:s strukturfonder med målsättningen att utveckla effektiva och flexibla fastighetslösningar i samverkan med fastighetsbolag, byggföretag, underleverantörer, brukare/boende och offentliga aktörer. Projektet ska även bidra till ett hållbart samhällsbyggande genom att utveckla goda, jämlika och attraktiva boende- och livsvillkor i mellersta Norrland samt att utveckla en generell modell för hållbara bygg- och boendeprocesser utifrån ekonomiska, ekologiska, sociala och kulturella utgångspunkter. Projektet pågår fram till våren 2019.</w:t>
      </w:r>
    </w:p>
    <w:p w14:paraId="477FE712" w14:textId="77777777" w:rsidR="009D3302" w:rsidRPr="009D3302" w:rsidRDefault="009D3302" w:rsidP="009D3302">
      <w:pPr>
        <w:pStyle w:val="Normalindrag"/>
      </w:pPr>
    </w:p>
    <w:p w14:paraId="10D080E6" w14:textId="77777777" w:rsidR="009D3302" w:rsidRPr="009D3302" w:rsidRDefault="009D3302" w:rsidP="009D3302">
      <w:pPr>
        <w:pStyle w:val="Normalindrag"/>
      </w:pPr>
      <w:r w:rsidRPr="009D3302">
        <w:rPr>
          <w:b/>
          <w:bCs/>
        </w:rPr>
        <w:t>Husklok: Digital coach Grönt boende/hållbart byggande</w:t>
      </w:r>
      <w:r w:rsidRPr="009D3302">
        <w:t xml:space="preserve">. </w:t>
      </w:r>
    </w:p>
    <w:p w14:paraId="29EDA57D" w14:textId="77777777" w:rsidR="009D3302" w:rsidRPr="009D3302" w:rsidRDefault="009D3302" w:rsidP="009D3302">
      <w:pPr>
        <w:pStyle w:val="Normalindrag"/>
      </w:pPr>
      <w:r w:rsidRPr="009D3302">
        <w:t xml:space="preserve">Kommunen har i projektet Grönt Boende tillsammans med Mittuniversitetet och fyra pilotfamiljer skapat ett referensområde vid Bölevägen i Sidsjö. Nu vill man använda erfarenheter från detta projekt för att på ett inspirerande sätt uppmuntra och guida nya husbyggare. Den digitala coachen HusKlok ska underlätta för privata villabyggare att göra hållbara val, och stärka dem i rollen som byggherre. Projektet vill med digital teknik i god design ska dels uppmuntra dem till att söka kunskap, dels guida dem till god förberedelse och planering av sitt bygge. På så sätt har de möjlighet att göra mer medvetna val och större chans att lyckas genomdriva sina gröna husdrömmar. </w:t>
      </w:r>
      <w:r w:rsidRPr="009D3302">
        <w:rPr>
          <w:bCs/>
        </w:rPr>
        <w:t>Målgruppen är</w:t>
      </w:r>
      <w:r w:rsidRPr="009D3302">
        <w:t xml:space="preserve"> blivande husbyggare (privatpersoner). Designavdelningen är inblandade i detta projekt genom att säkerställa användbarheten. Kunskaper från DEVA-konceptet kan på sikt implementeras i Husklok.</w:t>
      </w:r>
    </w:p>
    <w:p w14:paraId="2911DC11" w14:textId="77777777" w:rsidR="009D3302" w:rsidRDefault="009D3302" w:rsidP="009D3302">
      <w:pPr>
        <w:pStyle w:val="Normalindrag"/>
        <w:rPr>
          <w:b/>
        </w:rPr>
      </w:pPr>
    </w:p>
    <w:p w14:paraId="1CF26D27" w14:textId="73F214B8" w:rsidR="009D3302" w:rsidRPr="009D3302" w:rsidRDefault="009D3302" w:rsidP="009D3302">
      <w:pPr>
        <w:pStyle w:val="Normalindrag"/>
        <w:rPr>
          <w:b/>
        </w:rPr>
      </w:pPr>
      <w:r w:rsidRPr="009D3302">
        <w:rPr>
          <w:b/>
        </w:rPr>
        <w:t>DEVA-skola</w:t>
      </w:r>
    </w:p>
    <w:p w14:paraId="1B522240" w14:textId="77777777" w:rsidR="009D3302" w:rsidRPr="009D3302" w:rsidRDefault="009D3302" w:rsidP="009D3302">
      <w:pPr>
        <w:pStyle w:val="Normalindrag"/>
      </w:pPr>
      <w:r w:rsidRPr="009D3302">
        <w:t>Detta är ett forskningsprojekt finansierat av Energimyndigheten som börjar 1 december 2018. Projektet ska studera hur införandet av växter kan påverka luftkvaliteten samt elevernas fysiska och psykiska välbefinnande.</w:t>
      </w:r>
    </w:p>
    <w:p w14:paraId="4B01B7B6" w14:textId="77777777" w:rsidR="009D3302" w:rsidRDefault="009D3302" w:rsidP="009D3302">
      <w:pPr>
        <w:pStyle w:val="Normalindrag"/>
        <w:rPr>
          <w:b/>
        </w:rPr>
      </w:pPr>
    </w:p>
    <w:p w14:paraId="38F8A3C1" w14:textId="2D345085" w:rsidR="009D3302" w:rsidRPr="009D3302" w:rsidRDefault="009D3302" w:rsidP="009D3302">
      <w:pPr>
        <w:pStyle w:val="Normalindrag"/>
        <w:rPr>
          <w:b/>
        </w:rPr>
      </w:pPr>
      <w:r w:rsidRPr="009D3302">
        <w:rPr>
          <w:b/>
        </w:rPr>
        <w:t xml:space="preserve">Samverkansprojekt med Timrå kommun </w:t>
      </w:r>
    </w:p>
    <w:p w14:paraId="35AEE6ED" w14:textId="77777777" w:rsidR="009D3302" w:rsidRPr="009D3302" w:rsidRDefault="009D3302" w:rsidP="009D3302">
      <w:pPr>
        <w:pStyle w:val="Normalindrag"/>
      </w:pPr>
      <w:r w:rsidRPr="009D3302">
        <w:t>Rummen på Technichus kommer att användas som inspiration ”kick off” för DEVA-projektet med Timrå gymnasium. På längre sikt kommer Technichus att ha en stor del i att förmedla erfarenheterna från Timrå-projektet till andra intressenter.</w:t>
      </w:r>
    </w:p>
    <w:p w14:paraId="6C682746" w14:textId="77777777" w:rsidR="009D3302" w:rsidRPr="009D3302" w:rsidRDefault="009D3302" w:rsidP="009D3302">
      <w:pPr>
        <w:pStyle w:val="Normalindrag"/>
      </w:pPr>
    </w:p>
    <w:p w14:paraId="628B68ED" w14:textId="53AF96CF" w:rsidR="006E4CF3" w:rsidRPr="007F4396" w:rsidRDefault="006E4CF3" w:rsidP="00F07AC6">
      <w:pPr>
        <w:pStyle w:val="Rubrik2numrerad"/>
        <w:numPr>
          <w:ilvl w:val="0"/>
          <w:numId w:val="29"/>
        </w:numPr>
        <w:ind w:left="426" w:hanging="426"/>
      </w:pPr>
      <w:bookmarkStart w:id="18" w:name="_Toc381895329"/>
      <w:bookmarkStart w:id="19" w:name="_Toc382832760"/>
      <w:r w:rsidRPr="007F4396">
        <w:t>Partner och andra aktörer</w:t>
      </w:r>
      <w:bookmarkEnd w:id="18"/>
      <w:bookmarkEnd w:id="19"/>
    </w:p>
    <w:p w14:paraId="668D97B5" w14:textId="77777777" w:rsidR="00A55D85" w:rsidRPr="002120E2" w:rsidRDefault="00A55D85" w:rsidP="00A55D85">
      <w:pPr>
        <w:rPr>
          <w:rFonts w:ascii="Palatino Linotype" w:hAnsi="Palatino Linotype"/>
          <w:szCs w:val="20"/>
        </w:rPr>
      </w:pPr>
      <w:r>
        <w:rPr>
          <w:rFonts w:ascii="Palatino Linotype" w:hAnsi="Palatino Linotype"/>
          <w:szCs w:val="20"/>
        </w:rPr>
        <w:t>Identifierade och kontaktade partners inom denna förstudie är forskare på tre avdelningar på Mittuniversitetet och Technichus personal med ambitionen att bjuda in f</w:t>
      </w:r>
      <w:r w:rsidRPr="002120E2">
        <w:rPr>
          <w:rFonts w:ascii="Palatino Linotype" w:hAnsi="Palatino Linotype"/>
          <w:szCs w:val="20"/>
        </w:rPr>
        <w:t>öretag som är verksamma inom DEVA-området i regionen</w:t>
      </w:r>
      <w:r>
        <w:rPr>
          <w:rFonts w:ascii="Palatino Linotype" w:hAnsi="Palatino Linotype"/>
          <w:szCs w:val="20"/>
        </w:rPr>
        <w:t xml:space="preserve"> med omnejd</w:t>
      </w:r>
      <w:r w:rsidRPr="002120E2">
        <w:rPr>
          <w:rFonts w:ascii="Palatino Linotype" w:hAnsi="Palatino Linotype"/>
          <w:szCs w:val="20"/>
        </w:rPr>
        <w:t>.</w:t>
      </w:r>
    </w:p>
    <w:p w14:paraId="3A443AB9" w14:textId="77777777" w:rsidR="00A55D85" w:rsidRPr="00A55D85" w:rsidRDefault="00A55D85" w:rsidP="00A55D85">
      <w:pPr>
        <w:pStyle w:val="Normalindrag"/>
      </w:pPr>
    </w:p>
    <w:p w14:paraId="676B623B" w14:textId="30325681" w:rsidR="006E4CF3" w:rsidRDefault="006E4CF3" w:rsidP="00F07AC6">
      <w:pPr>
        <w:pStyle w:val="Rubrik2numrerad"/>
        <w:numPr>
          <w:ilvl w:val="0"/>
          <w:numId w:val="29"/>
        </w:numPr>
        <w:ind w:left="426" w:hanging="426"/>
      </w:pPr>
      <w:bookmarkStart w:id="20" w:name="_Toc382832758"/>
      <w:r>
        <w:lastRenderedPageBreak/>
        <w:t>Nyttiggörande- och samhällseffekter</w:t>
      </w:r>
    </w:p>
    <w:p w14:paraId="1582198D" w14:textId="77777777" w:rsidR="00041AD4" w:rsidRPr="002120E2" w:rsidRDefault="00041AD4" w:rsidP="00041AD4">
      <w:pPr>
        <w:rPr>
          <w:rFonts w:ascii="Palatino Linotype" w:hAnsi="Palatino Linotype"/>
          <w:szCs w:val="20"/>
        </w:rPr>
      </w:pPr>
      <w:r>
        <w:rPr>
          <w:rFonts w:ascii="Palatino Linotype" w:hAnsi="Palatino Linotype"/>
          <w:szCs w:val="20"/>
        </w:rPr>
        <w:t>Genom att sprida kunskap kring hur man kan skapa inomhusmiljöer som ger bättre fysisk och psykisk hälsa finns förutsättningar för att 50 000 besökare mår bättre och därmed behöver ta ut färre sjukdagar.</w:t>
      </w:r>
    </w:p>
    <w:p w14:paraId="03209F0B" w14:textId="77777777" w:rsidR="00041AD4" w:rsidRPr="00041AD4" w:rsidRDefault="00041AD4" w:rsidP="00041AD4">
      <w:pPr>
        <w:pStyle w:val="Normalindrag"/>
      </w:pPr>
    </w:p>
    <w:bookmarkEnd w:id="20"/>
    <w:p w14:paraId="22F34B6B" w14:textId="0B42B459" w:rsidR="006E4CF3" w:rsidRDefault="006E4CF3" w:rsidP="00F07AC6">
      <w:pPr>
        <w:pStyle w:val="Rubrik2numrerad"/>
        <w:numPr>
          <w:ilvl w:val="0"/>
          <w:numId w:val="29"/>
        </w:numPr>
        <w:ind w:left="426" w:hanging="426"/>
      </w:pPr>
      <w:r>
        <w:t>Kommunens nytta</w:t>
      </w:r>
    </w:p>
    <w:p w14:paraId="5434D88C" w14:textId="5FE31FB6" w:rsidR="00C165B3" w:rsidRPr="00C165B3" w:rsidRDefault="00C165B3" w:rsidP="00C165B3">
      <w:pPr>
        <w:pStyle w:val="Normalindrag"/>
        <w:ind w:firstLine="0"/>
      </w:pPr>
      <w:r>
        <w:t>An</w:t>
      </w:r>
      <w:r w:rsidR="0026000C">
        <w:t>s</w:t>
      </w:r>
      <w:r>
        <w:t xml:space="preserve">varig tjänsteman på Härnösands kommun är </w:t>
      </w:r>
      <w:r w:rsidRPr="00C165B3">
        <w:t>Daniel</w:t>
      </w:r>
      <w:r>
        <w:t xml:space="preserve"> J</w:t>
      </w:r>
      <w:r w:rsidRPr="00C165B3">
        <w:t>ohannsson (hållbarhetsstrateg</w:t>
      </w:r>
      <w:r>
        <w:t xml:space="preserve">). </w:t>
      </w:r>
      <w:r w:rsidRPr="00C165B3">
        <w:t xml:space="preserve">Allt som är angivit som positivt för Technichus blir ju direkt positivt för kommunens organisation i och med att Technichus </w:t>
      </w:r>
      <w:r w:rsidR="0026000C">
        <w:t xml:space="preserve">ägs av </w:t>
      </w:r>
      <w:r>
        <w:t>kommunen.</w:t>
      </w:r>
    </w:p>
    <w:p w14:paraId="60209B30" w14:textId="7FB878AA" w:rsidR="00C165B3" w:rsidRPr="00C165B3" w:rsidRDefault="00C165B3" w:rsidP="00C165B3">
      <w:pPr>
        <w:pStyle w:val="Normalindrag"/>
        <w:ind w:firstLine="0"/>
      </w:pPr>
    </w:p>
    <w:p w14:paraId="1DDC4E68" w14:textId="7C4100C7" w:rsidR="00C165B3" w:rsidRPr="00C165B3" w:rsidRDefault="00C165B3" w:rsidP="00C165B3">
      <w:pPr>
        <w:pStyle w:val="Normalindrag"/>
      </w:pPr>
    </w:p>
    <w:p w14:paraId="09ADF700" w14:textId="77777777" w:rsidR="00041AD4" w:rsidRPr="00041AD4" w:rsidRDefault="00041AD4" w:rsidP="00041AD4">
      <w:pPr>
        <w:pStyle w:val="Normalindrag"/>
      </w:pPr>
    </w:p>
    <w:p w14:paraId="39DF2E85" w14:textId="13D6474F" w:rsidR="006E4CF3" w:rsidRPr="007F4396" w:rsidRDefault="006E4CF3" w:rsidP="00F07AC6">
      <w:pPr>
        <w:pStyle w:val="Rubrik2numrerad"/>
        <w:numPr>
          <w:ilvl w:val="0"/>
          <w:numId w:val="29"/>
        </w:numPr>
        <w:ind w:left="426" w:hanging="426"/>
      </w:pPr>
      <w:r w:rsidRPr="007F4396">
        <w:t>Kommunikationsplan</w:t>
      </w:r>
    </w:p>
    <w:p w14:paraId="68926986" w14:textId="22CAA8B6" w:rsidR="00041AD4" w:rsidRPr="002120E2" w:rsidRDefault="00041AD4" w:rsidP="00041AD4">
      <w:pPr>
        <w:rPr>
          <w:rFonts w:ascii="Palatino Linotype" w:hAnsi="Palatino Linotype"/>
          <w:szCs w:val="20"/>
        </w:rPr>
      </w:pPr>
      <w:r>
        <w:rPr>
          <w:rFonts w:ascii="Palatino Linotype" w:hAnsi="Palatino Linotype"/>
          <w:szCs w:val="20"/>
        </w:rPr>
        <w:t>Resultatet av projektet visas för allmänheten genom utställningar som byggs på Tecnichus samt via konferenser och forskningspublikationer.</w:t>
      </w:r>
      <w:r w:rsidR="00C165B3">
        <w:rPr>
          <w:rFonts w:ascii="Palatino Linotype" w:hAnsi="Palatino Linotype"/>
          <w:szCs w:val="20"/>
        </w:rPr>
        <w:t xml:space="preserve"> Resultatet från samverkansprojektet med Timrå gymnasium och Energimyndighetsprojektet DEVA-skola kommer också att kunna visas upp på Technichus.</w:t>
      </w:r>
    </w:p>
    <w:p w14:paraId="0E83925B" w14:textId="77777777" w:rsidR="00041AD4" w:rsidRPr="00041AD4" w:rsidRDefault="00041AD4" w:rsidP="00041AD4">
      <w:pPr>
        <w:pStyle w:val="Normalindrag"/>
      </w:pPr>
    </w:p>
    <w:p w14:paraId="66FC19DF" w14:textId="77777777" w:rsidR="00ED2F74" w:rsidRPr="00ED2F74" w:rsidRDefault="00ED2F74" w:rsidP="00ED2F74">
      <w:pPr>
        <w:pStyle w:val="Normalindrag"/>
      </w:pPr>
    </w:p>
    <w:p w14:paraId="70796E3B" w14:textId="0A4CABED" w:rsidR="006E4CF3" w:rsidRPr="007F4396" w:rsidRDefault="006E4CF3" w:rsidP="00F07AC6">
      <w:pPr>
        <w:pStyle w:val="Rubrik2numrerad"/>
        <w:numPr>
          <w:ilvl w:val="0"/>
          <w:numId w:val="29"/>
        </w:numPr>
        <w:ind w:left="426" w:hanging="426"/>
      </w:pPr>
      <w:r w:rsidRPr="007F4396">
        <w:t>Organisation för genomförande av förstudie</w:t>
      </w:r>
      <w:r>
        <w:t>/projekt</w:t>
      </w:r>
    </w:p>
    <w:p w14:paraId="45B9E154" w14:textId="77777777" w:rsidR="00041AD4" w:rsidRPr="002120E2" w:rsidRDefault="00041AD4" w:rsidP="00041AD4">
      <w:pPr>
        <w:rPr>
          <w:rFonts w:ascii="Palatino Linotype" w:hAnsi="Palatino Linotype"/>
          <w:szCs w:val="20"/>
        </w:rPr>
      </w:pPr>
      <w:r>
        <w:rPr>
          <w:rFonts w:ascii="Palatino Linotype" w:hAnsi="Palatino Linotype"/>
          <w:szCs w:val="20"/>
        </w:rPr>
        <w:t>Ett tätt samarbete mellan personalen på Technichus och Mittuniversitetet kommer att ske genom de olika genomförandefaserna.</w:t>
      </w:r>
    </w:p>
    <w:p w14:paraId="7E956E6A" w14:textId="77777777" w:rsidR="00041AD4" w:rsidRPr="00041AD4" w:rsidRDefault="00041AD4" w:rsidP="00041AD4">
      <w:pPr>
        <w:pStyle w:val="Normalindrag"/>
      </w:pPr>
    </w:p>
    <w:p w14:paraId="32E88D73" w14:textId="77777777" w:rsidR="00ED2F74" w:rsidRPr="00ED2F74" w:rsidRDefault="00ED2F74" w:rsidP="00ED2F74">
      <w:pPr>
        <w:pStyle w:val="Normalindrag"/>
      </w:pPr>
    </w:p>
    <w:p w14:paraId="1E8743D4" w14:textId="02176034" w:rsidR="006E4CF3" w:rsidRPr="007F4396" w:rsidRDefault="006E4CF3" w:rsidP="00F07AC6">
      <w:pPr>
        <w:pStyle w:val="Rubrik2numrerad"/>
        <w:numPr>
          <w:ilvl w:val="0"/>
          <w:numId w:val="29"/>
        </w:numPr>
        <w:ind w:left="426" w:hanging="426"/>
      </w:pPr>
      <w:bookmarkStart w:id="21" w:name="_Toc381895336"/>
      <w:bookmarkStart w:id="22" w:name="_Toc382832763"/>
      <w:r w:rsidRPr="007F4396">
        <w:t>Planerade aktiviteter, tidplan</w:t>
      </w:r>
      <w:bookmarkEnd w:id="21"/>
      <w:bookmarkEnd w:id="22"/>
      <w:r w:rsidRPr="007F4396">
        <w:t xml:space="preserve"> och kostnader</w:t>
      </w:r>
    </w:p>
    <w:p w14:paraId="2F25E948" w14:textId="77777777" w:rsidR="00041AD4" w:rsidRPr="0026000C" w:rsidRDefault="00041AD4" w:rsidP="00041AD4">
      <w:pPr>
        <w:rPr>
          <w:rFonts w:ascii="Palatino Linotype" w:hAnsi="Palatino Linotype"/>
          <w:b/>
          <w:szCs w:val="20"/>
        </w:rPr>
      </w:pPr>
      <w:r w:rsidRPr="0026000C">
        <w:rPr>
          <w:rFonts w:ascii="Palatino Linotype" w:hAnsi="Palatino Linotype"/>
          <w:b/>
          <w:szCs w:val="20"/>
        </w:rPr>
        <w:t>Fas 1: Inledande studier</w:t>
      </w:r>
    </w:p>
    <w:p w14:paraId="5C733FDA" w14:textId="77777777" w:rsidR="00041AD4" w:rsidRDefault="00041AD4" w:rsidP="00041AD4">
      <w:pPr>
        <w:rPr>
          <w:rFonts w:ascii="Palatino Linotype" w:hAnsi="Palatino Linotype"/>
          <w:szCs w:val="20"/>
        </w:rPr>
      </w:pPr>
      <w:r>
        <w:rPr>
          <w:rFonts w:ascii="Palatino Linotype" w:hAnsi="Palatino Linotype"/>
          <w:szCs w:val="20"/>
        </w:rPr>
        <w:t>Projektet inleds med litteraturstudier och inledande intervjuer med personal och besökare på Technichus.</w:t>
      </w:r>
    </w:p>
    <w:p w14:paraId="4C658016" w14:textId="77777777" w:rsidR="00041AD4" w:rsidRPr="0026000C" w:rsidRDefault="00041AD4" w:rsidP="00041AD4">
      <w:pPr>
        <w:rPr>
          <w:rFonts w:ascii="Palatino Linotype" w:hAnsi="Palatino Linotype"/>
          <w:b/>
          <w:szCs w:val="20"/>
        </w:rPr>
      </w:pPr>
      <w:r w:rsidRPr="0026000C">
        <w:rPr>
          <w:rFonts w:ascii="Palatino Linotype" w:hAnsi="Palatino Linotype"/>
          <w:b/>
          <w:szCs w:val="20"/>
        </w:rPr>
        <w:t>Fas 2: Gestaltning</w:t>
      </w:r>
    </w:p>
    <w:p w14:paraId="6CEFA96D" w14:textId="77777777" w:rsidR="00041AD4" w:rsidRDefault="00041AD4" w:rsidP="00041AD4">
      <w:pPr>
        <w:rPr>
          <w:rFonts w:ascii="Palatino Linotype" w:hAnsi="Palatino Linotype"/>
          <w:szCs w:val="20"/>
        </w:rPr>
      </w:pPr>
      <w:r>
        <w:rPr>
          <w:rFonts w:ascii="Palatino Linotype" w:hAnsi="Palatino Linotype"/>
          <w:szCs w:val="20"/>
        </w:rPr>
        <w:t xml:space="preserve">Ett studentprojekt genomförs på MIUNs avdelning för Design där idéer till utställningen genereras samtidigt som studenterna erhåller kunskap inom området. </w:t>
      </w:r>
    </w:p>
    <w:p w14:paraId="4143A7D8" w14:textId="77777777" w:rsidR="00041AD4" w:rsidRDefault="00041AD4" w:rsidP="00041AD4">
      <w:pPr>
        <w:rPr>
          <w:rFonts w:ascii="Palatino Linotype" w:hAnsi="Palatino Linotype"/>
          <w:szCs w:val="20"/>
        </w:rPr>
      </w:pPr>
      <w:r>
        <w:rPr>
          <w:rFonts w:ascii="Palatino Linotype" w:hAnsi="Palatino Linotype"/>
          <w:szCs w:val="20"/>
        </w:rPr>
        <w:t xml:space="preserve">Prototyper och modeller tas fram för användning i utställningen. Detta sker i samverkan mellan MIUN och Technichus personal. </w:t>
      </w:r>
    </w:p>
    <w:p w14:paraId="5B8ADD03" w14:textId="77777777" w:rsidR="00041AD4" w:rsidRPr="0026000C" w:rsidRDefault="00041AD4" w:rsidP="00041AD4">
      <w:pPr>
        <w:rPr>
          <w:rFonts w:ascii="Palatino Linotype" w:hAnsi="Palatino Linotype"/>
          <w:b/>
          <w:szCs w:val="20"/>
        </w:rPr>
      </w:pPr>
      <w:r w:rsidRPr="0026000C">
        <w:rPr>
          <w:rFonts w:ascii="Palatino Linotype" w:hAnsi="Palatino Linotype"/>
          <w:b/>
          <w:szCs w:val="20"/>
        </w:rPr>
        <w:t>Fas 3: Forskning</w:t>
      </w:r>
    </w:p>
    <w:p w14:paraId="794DAA3B" w14:textId="77777777" w:rsidR="00041AD4" w:rsidRPr="002120E2" w:rsidRDefault="00041AD4" w:rsidP="00041AD4">
      <w:pPr>
        <w:rPr>
          <w:rFonts w:ascii="Palatino Linotype" w:hAnsi="Palatino Linotype"/>
          <w:szCs w:val="20"/>
        </w:rPr>
      </w:pPr>
      <w:r>
        <w:rPr>
          <w:rFonts w:ascii="Palatino Linotype" w:hAnsi="Palatino Linotype"/>
          <w:szCs w:val="20"/>
        </w:rPr>
        <w:lastRenderedPageBreak/>
        <w:t>När utställningen är uppe görs jämförande mätningar av stress, luftkvalitet och upplevelser mellan installationerna i de båda rummen. Forskningen presenteras sedan i form av artiklar och konferensbidrag.</w:t>
      </w:r>
    </w:p>
    <w:p w14:paraId="33889A16" w14:textId="77777777" w:rsidR="00041AD4" w:rsidRPr="002120E2" w:rsidRDefault="00041AD4" w:rsidP="00041AD4">
      <w:pPr>
        <w:rPr>
          <w:rFonts w:ascii="Palatino Linotype" w:hAnsi="Palatino Linotype"/>
          <w:szCs w:val="20"/>
        </w:rPr>
      </w:pPr>
    </w:p>
    <w:p w14:paraId="1A8C1330" w14:textId="77777777" w:rsidR="00041AD4" w:rsidRDefault="00041AD4" w:rsidP="00041AD4">
      <w:pPr>
        <w:rPr>
          <w:rFonts w:ascii="Palatino Linotype" w:hAnsi="Palatino Linotype"/>
          <w:szCs w:val="20"/>
        </w:rPr>
      </w:pPr>
    </w:p>
    <w:tbl>
      <w:tblPr>
        <w:tblW w:w="9493" w:type="dxa"/>
        <w:tblCellMar>
          <w:left w:w="10" w:type="dxa"/>
          <w:right w:w="10" w:type="dxa"/>
        </w:tblCellMar>
        <w:tblLook w:val="0000" w:firstRow="0" w:lastRow="0" w:firstColumn="0" w:lastColumn="0" w:noHBand="0" w:noVBand="0"/>
      </w:tblPr>
      <w:tblGrid>
        <w:gridCol w:w="3823"/>
        <w:gridCol w:w="1984"/>
        <w:gridCol w:w="1701"/>
        <w:gridCol w:w="1985"/>
      </w:tblGrid>
      <w:tr w:rsidR="00041AD4" w:rsidRPr="007F4396" w14:paraId="11903D00" w14:textId="77777777" w:rsidTr="0000498A">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8E013" w14:textId="77777777" w:rsidR="00041AD4" w:rsidRPr="00041AD4" w:rsidRDefault="00041AD4" w:rsidP="0000498A">
            <w:pPr>
              <w:rPr>
                <w:rFonts w:asciiTheme="majorHAnsi" w:hAnsiTheme="majorHAnsi" w:cstheme="majorHAnsi"/>
                <w:b/>
                <w:sz w:val="16"/>
                <w:szCs w:val="16"/>
              </w:rPr>
            </w:pPr>
            <w:r w:rsidRPr="00041AD4">
              <w:rPr>
                <w:rFonts w:asciiTheme="majorHAnsi" w:hAnsiTheme="majorHAnsi" w:cstheme="majorHAnsi"/>
                <w:b/>
                <w:sz w:val="16"/>
                <w:szCs w:val="16"/>
              </w:rPr>
              <w:t>Aktivitet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8DEE4" w14:textId="77777777" w:rsidR="00041AD4" w:rsidRPr="00041AD4" w:rsidRDefault="00041AD4" w:rsidP="0000498A">
            <w:pPr>
              <w:rPr>
                <w:rFonts w:asciiTheme="majorHAnsi" w:hAnsiTheme="majorHAnsi" w:cstheme="majorHAnsi"/>
                <w:b/>
                <w:sz w:val="16"/>
                <w:szCs w:val="16"/>
              </w:rPr>
            </w:pPr>
            <w:r w:rsidRPr="00041AD4">
              <w:rPr>
                <w:rFonts w:asciiTheme="majorHAnsi" w:hAnsiTheme="majorHAnsi" w:cstheme="majorHAnsi"/>
                <w:b/>
                <w:sz w:val="16"/>
                <w:szCs w:val="16"/>
              </w:rPr>
              <w:t>Start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BAE31" w14:textId="77777777" w:rsidR="00041AD4" w:rsidRPr="00041AD4" w:rsidRDefault="00041AD4" w:rsidP="0000498A">
            <w:pPr>
              <w:rPr>
                <w:rFonts w:asciiTheme="majorHAnsi" w:hAnsiTheme="majorHAnsi" w:cstheme="majorHAnsi"/>
                <w:b/>
                <w:sz w:val="16"/>
                <w:szCs w:val="16"/>
              </w:rPr>
            </w:pPr>
            <w:r w:rsidRPr="00041AD4">
              <w:rPr>
                <w:rFonts w:asciiTheme="majorHAnsi" w:hAnsiTheme="majorHAnsi" w:cstheme="majorHAnsi"/>
                <w:b/>
                <w:sz w:val="16"/>
                <w:szCs w:val="16"/>
              </w:rPr>
              <w:t>Slut</w:t>
            </w:r>
          </w:p>
        </w:tc>
        <w:tc>
          <w:tcPr>
            <w:tcW w:w="1985" w:type="dxa"/>
            <w:tcBorders>
              <w:top w:val="single" w:sz="4" w:space="0" w:color="000000"/>
              <w:left w:val="single" w:sz="4" w:space="0" w:color="000000"/>
              <w:bottom w:val="single" w:sz="4" w:space="0" w:color="000000"/>
              <w:right w:val="single" w:sz="4" w:space="0" w:color="000000"/>
            </w:tcBorders>
          </w:tcPr>
          <w:p w14:paraId="6C764DB6" w14:textId="77777777" w:rsidR="00041AD4" w:rsidRPr="00041AD4" w:rsidRDefault="00041AD4" w:rsidP="0000498A">
            <w:pPr>
              <w:rPr>
                <w:rFonts w:asciiTheme="majorHAnsi" w:hAnsiTheme="majorHAnsi" w:cstheme="majorHAnsi"/>
                <w:b/>
                <w:sz w:val="16"/>
                <w:szCs w:val="16"/>
              </w:rPr>
            </w:pPr>
            <w:r w:rsidRPr="00041AD4">
              <w:rPr>
                <w:rFonts w:asciiTheme="majorHAnsi" w:hAnsiTheme="majorHAnsi" w:cstheme="majorHAnsi"/>
                <w:b/>
                <w:sz w:val="16"/>
                <w:szCs w:val="16"/>
              </w:rPr>
              <w:t xml:space="preserve"> Kostnad SEK</w:t>
            </w:r>
          </w:p>
        </w:tc>
      </w:tr>
      <w:tr w:rsidR="00041AD4" w:rsidRPr="007F4396" w14:paraId="25C0B1D3" w14:textId="77777777" w:rsidTr="0000498A">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0E278" w14:textId="77777777" w:rsidR="00041AD4" w:rsidRPr="007F4396" w:rsidRDefault="00041AD4" w:rsidP="0000498A">
            <w:pPr>
              <w:rPr>
                <w:rFonts w:ascii="Palatino Linotype" w:hAnsi="Palatino Linotype"/>
                <w:szCs w:val="20"/>
              </w:rPr>
            </w:pPr>
            <w:r>
              <w:rPr>
                <w:rFonts w:ascii="Palatino Linotype" w:hAnsi="Palatino Linotype"/>
                <w:szCs w:val="20"/>
              </w:rPr>
              <w:t>Litteraturstudier</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CFBA6" w14:textId="77777777" w:rsidR="00041AD4" w:rsidRPr="007F4396" w:rsidRDefault="00041AD4" w:rsidP="0000498A">
            <w:pPr>
              <w:rPr>
                <w:rFonts w:ascii="Palatino Linotype" w:hAnsi="Palatino Linotype"/>
                <w:szCs w:val="20"/>
              </w:rPr>
            </w:pPr>
            <w:r>
              <w:rPr>
                <w:rFonts w:ascii="Palatino Linotype" w:hAnsi="Palatino Linotype"/>
                <w:szCs w:val="20"/>
              </w:rPr>
              <w:t>190107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D1EC" w14:textId="77777777" w:rsidR="00041AD4" w:rsidRPr="007F4396" w:rsidRDefault="00041AD4" w:rsidP="0000498A">
            <w:pPr>
              <w:rPr>
                <w:rFonts w:ascii="Palatino Linotype" w:hAnsi="Palatino Linotype"/>
                <w:szCs w:val="20"/>
              </w:rPr>
            </w:pPr>
            <w:r>
              <w:rPr>
                <w:rFonts w:ascii="Palatino Linotype" w:hAnsi="Palatino Linotype"/>
                <w:szCs w:val="20"/>
              </w:rPr>
              <w:t>191231</w:t>
            </w:r>
          </w:p>
        </w:tc>
        <w:tc>
          <w:tcPr>
            <w:tcW w:w="1985" w:type="dxa"/>
            <w:tcBorders>
              <w:top w:val="single" w:sz="4" w:space="0" w:color="000000"/>
              <w:left w:val="single" w:sz="4" w:space="0" w:color="000000"/>
              <w:bottom w:val="single" w:sz="4" w:space="0" w:color="000000"/>
              <w:right w:val="single" w:sz="4" w:space="0" w:color="000000"/>
            </w:tcBorders>
          </w:tcPr>
          <w:p w14:paraId="7657EA34" w14:textId="55D142FD" w:rsidR="00041AD4" w:rsidRPr="007F4396" w:rsidRDefault="00041AD4" w:rsidP="0000498A">
            <w:pPr>
              <w:rPr>
                <w:rFonts w:ascii="Palatino Linotype" w:hAnsi="Palatino Linotype"/>
                <w:szCs w:val="20"/>
              </w:rPr>
            </w:pPr>
            <w:r>
              <w:rPr>
                <w:rFonts w:ascii="Palatino Linotype" w:hAnsi="Palatino Linotype"/>
                <w:szCs w:val="20"/>
              </w:rPr>
              <w:t>50</w:t>
            </w:r>
            <w:r w:rsidR="006B1B7F">
              <w:rPr>
                <w:rFonts w:ascii="Palatino Linotype" w:hAnsi="Palatino Linotype"/>
                <w:szCs w:val="20"/>
              </w:rPr>
              <w:t xml:space="preserve"> </w:t>
            </w:r>
            <w:r>
              <w:rPr>
                <w:rFonts w:ascii="Palatino Linotype" w:hAnsi="Palatino Linotype"/>
                <w:szCs w:val="20"/>
              </w:rPr>
              <w:t>000</w:t>
            </w:r>
          </w:p>
        </w:tc>
      </w:tr>
      <w:tr w:rsidR="00041AD4" w:rsidRPr="007F4396" w14:paraId="674298B5" w14:textId="77777777" w:rsidTr="0000498A">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2A977" w14:textId="77777777" w:rsidR="00041AD4" w:rsidRPr="007F4396" w:rsidRDefault="00041AD4" w:rsidP="0000498A">
            <w:pPr>
              <w:rPr>
                <w:rFonts w:ascii="Palatino Linotype" w:hAnsi="Palatino Linotype"/>
                <w:szCs w:val="20"/>
              </w:rPr>
            </w:pPr>
            <w:r>
              <w:rPr>
                <w:rFonts w:ascii="Palatino Linotype" w:hAnsi="Palatino Linotype"/>
                <w:szCs w:val="20"/>
              </w:rPr>
              <w:t>Intervjuer med personal och besökare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C34D1" w14:textId="77777777" w:rsidR="00041AD4" w:rsidRPr="007F4396" w:rsidRDefault="00041AD4" w:rsidP="0000498A">
            <w:pPr>
              <w:rPr>
                <w:rFonts w:ascii="Palatino Linotype" w:hAnsi="Palatino Linotype"/>
                <w:szCs w:val="20"/>
              </w:rPr>
            </w:pPr>
            <w:r>
              <w:rPr>
                <w:rFonts w:ascii="Palatino Linotype" w:hAnsi="Palatino Linotype"/>
                <w:szCs w:val="20"/>
              </w:rPr>
              <w:t>190115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2EFB1" w14:textId="77777777" w:rsidR="00041AD4" w:rsidRPr="007F4396" w:rsidRDefault="00041AD4" w:rsidP="0000498A">
            <w:pPr>
              <w:rPr>
                <w:rFonts w:ascii="Palatino Linotype" w:hAnsi="Palatino Linotype"/>
                <w:szCs w:val="20"/>
              </w:rPr>
            </w:pPr>
            <w:r>
              <w:rPr>
                <w:rFonts w:ascii="Palatino Linotype" w:hAnsi="Palatino Linotype"/>
                <w:szCs w:val="20"/>
              </w:rPr>
              <w:t>200630</w:t>
            </w:r>
          </w:p>
        </w:tc>
        <w:tc>
          <w:tcPr>
            <w:tcW w:w="1985" w:type="dxa"/>
            <w:tcBorders>
              <w:top w:val="single" w:sz="4" w:space="0" w:color="000000"/>
              <w:left w:val="single" w:sz="4" w:space="0" w:color="000000"/>
              <w:bottom w:val="single" w:sz="4" w:space="0" w:color="000000"/>
              <w:right w:val="single" w:sz="4" w:space="0" w:color="000000"/>
            </w:tcBorders>
          </w:tcPr>
          <w:p w14:paraId="7C125B39" w14:textId="6019B8BE" w:rsidR="00041AD4" w:rsidRPr="007F4396" w:rsidRDefault="00041AD4" w:rsidP="0000498A">
            <w:pPr>
              <w:rPr>
                <w:rFonts w:ascii="Palatino Linotype" w:hAnsi="Palatino Linotype"/>
                <w:szCs w:val="20"/>
              </w:rPr>
            </w:pPr>
            <w:r>
              <w:rPr>
                <w:rFonts w:ascii="Palatino Linotype" w:hAnsi="Palatino Linotype"/>
                <w:szCs w:val="20"/>
              </w:rPr>
              <w:t>50</w:t>
            </w:r>
            <w:r w:rsidR="006B1B7F">
              <w:rPr>
                <w:rFonts w:ascii="Palatino Linotype" w:hAnsi="Palatino Linotype"/>
                <w:szCs w:val="20"/>
              </w:rPr>
              <w:t xml:space="preserve"> </w:t>
            </w:r>
            <w:r>
              <w:rPr>
                <w:rFonts w:ascii="Palatino Linotype" w:hAnsi="Palatino Linotype"/>
                <w:szCs w:val="20"/>
              </w:rPr>
              <w:t>000</w:t>
            </w:r>
          </w:p>
        </w:tc>
      </w:tr>
      <w:tr w:rsidR="00041AD4" w:rsidRPr="007F4396" w14:paraId="265F72B1" w14:textId="77777777" w:rsidTr="0000498A">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95377" w14:textId="77777777" w:rsidR="00041AD4" w:rsidRDefault="00041AD4" w:rsidP="0000498A">
            <w:pPr>
              <w:rPr>
                <w:rFonts w:ascii="Palatino Linotype" w:hAnsi="Palatino Linotype"/>
                <w:szCs w:val="20"/>
              </w:rPr>
            </w:pPr>
            <w:r>
              <w:rPr>
                <w:rFonts w:ascii="Palatino Linotype" w:hAnsi="Palatino Linotype"/>
                <w:szCs w:val="20"/>
              </w:rPr>
              <w:t>Studentprojekt (material och resor)</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3AB70" w14:textId="77777777" w:rsidR="00041AD4" w:rsidRDefault="00041AD4" w:rsidP="0000498A">
            <w:pPr>
              <w:rPr>
                <w:rFonts w:ascii="Palatino Linotype" w:hAnsi="Palatino Linotype"/>
                <w:szCs w:val="20"/>
              </w:rPr>
            </w:pPr>
            <w:r>
              <w:rPr>
                <w:rFonts w:ascii="Palatino Linotype" w:hAnsi="Palatino Linotype"/>
                <w:szCs w:val="20"/>
              </w:rPr>
              <w:t>190108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4ABCC" w14:textId="77777777" w:rsidR="00041AD4" w:rsidRDefault="00041AD4" w:rsidP="0000498A">
            <w:pPr>
              <w:rPr>
                <w:rFonts w:ascii="Palatino Linotype" w:hAnsi="Palatino Linotype"/>
                <w:szCs w:val="20"/>
              </w:rPr>
            </w:pPr>
            <w:r>
              <w:rPr>
                <w:rFonts w:ascii="Palatino Linotype" w:hAnsi="Palatino Linotype"/>
                <w:szCs w:val="20"/>
              </w:rPr>
              <w:t>190331</w:t>
            </w:r>
          </w:p>
        </w:tc>
        <w:tc>
          <w:tcPr>
            <w:tcW w:w="1985" w:type="dxa"/>
            <w:tcBorders>
              <w:top w:val="single" w:sz="4" w:space="0" w:color="000000"/>
              <w:left w:val="single" w:sz="4" w:space="0" w:color="000000"/>
              <w:bottom w:val="single" w:sz="4" w:space="0" w:color="000000"/>
              <w:right w:val="single" w:sz="4" w:space="0" w:color="000000"/>
            </w:tcBorders>
          </w:tcPr>
          <w:p w14:paraId="5C7F9AB8" w14:textId="3362606B" w:rsidR="00041AD4" w:rsidRPr="007F4396" w:rsidRDefault="00041AD4" w:rsidP="0000498A">
            <w:pPr>
              <w:rPr>
                <w:rFonts w:ascii="Palatino Linotype" w:hAnsi="Palatino Linotype"/>
                <w:szCs w:val="20"/>
              </w:rPr>
            </w:pPr>
            <w:r>
              <w:rPr>
                <w:rFonts w:ascii="Palatino Linotype" w:hAnsi="Palatino Linotype"/>
                <w:szCs w:val="20"/>
              </w:rPr>
              <w:t>20</w:t>
            </w:r>
            <w:r w:rsidR="006B1B7F">
              <w:rPr>
                <w:rFonts w:ascii="Palatino Linotype" w:hAnsi="Palatino Linotype"/>
                <w:szCs w:val="20"/>
              </w:rPr>
              <w:t xml:space="preserve"> </w:t>
            </w:r>
            <w:r>
              <w:rPr>
                <w:rFonts w:ascii="Palatino Linotype" w:hAnsi="Palatino Linotype"/>
                <w:szCs w:val="20"/>
              </w:rPr>
              <w:t>000</w:t>
            </w:r>
          </w:p>
        </w:tc>
      </w:tr>
      <w:tr w:rsidR="00041AD4" w:rsidRPr="007F4396" w14:paraId="39CBC8E8" w14:textId="77777777" w:rsidTr="0000498A">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FAEB8" w14:textId="77777777" w:rsidR="00041AD4" w:rsidRDefault="00041AD4" w:rsidP="0000498A">
            <w:pPr>
              <w:rPr>
                <w:rFonts w:ascii="Palatino Linotype" w:hAnsi="Palatino Linotype"/>
                <w:szCs w:val="20"/>
              </w:rPr>
            </w:pPr>
            <w:r>
              <w:rPr>
                <w:rFonts w:ascii="Palatino Linotype" w:hAnsi="Palatino Linotype"/>
                <w:szCs w:val="20"/>
              </w:rPr>
              <w:t>Prototypframtagning samt utveckling av utställning</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E8815" w14:textId="77777777" w:rsidR="00041AD4" w:rsidRDefault="00041AD4" w:rsidP="0000498A">
            <w:pPr>
              <w:rPr>
                <w:rFonts w:ascii="Palatino Linotype" w:hAnsi="Palatino Linotype"/>
                <w:szCs w:val="20"/>
              </w:rPr>
            </w:pPr>
            <w:r>
              <w:rPr>
                <w:rFonts w:ascii="Palatino Linotype" w:hAnsi="Palatino Linotype"/>
                <w:szCs w:val="20"/>
              </w:rPr>
              <w:t>190201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77328" w14:textId="77777777" w:rsidR="00041AD4" w:rsidRDefault="00041AD4" w:rsidP="0000498A">
            <w:pPr>
              <w:rPr>
                <w:rFonts w:ascii="Palatino Linotype" w:hAnsi="Palatino Linotype"/>
                <w:szCs w:val="20"/>
              </w:rPr>
            </w:pPr>
            <w:r>
              <w:rPr>
                <w:rFonts w:ascii="Palatino Linotype" w:hAnsi="Palatino Linotype"/>
                <w:szCs w:val="20"/>
              </w:rPr>
              <w:t>190430</w:t>
            </w:r>
          </w:p>
        </w:tc>
        <w:tc>
          <w:tcPr>
            <w:tcW w:w="1985" w:type="dxa"/>
            <w:tcBorders>
              <w:top w:val="single" w:sz="4" w:space="0" w:color="000000"/>
              <w:left w:val="single" w:sz="4" w:space="0" w:color="000000"/>
              <w:bottom w:val="single" w:sz="4" w:space="0" w:color="000000"/>
              <w:right w:val="single" w:sz="4" w:space="0" w:color="000000"/>
            </w:tcBorders>
          </w:tcPr>
          <w:p w14:paraId="5269A42A" w14:textId="172CF93D" w:rsidR="00041AD4" w:rsidRPr="007F4396" w:rsidRDefault="00041AD4" w:rsidP="0000498A">
            <w:pPr>
              <w:rPr>
                <w:rFonts w:ascii="Palatino Linotype" w:hAnsi="Palatino Linotype"/>
                <w:szCs w:val="20"/>
              </w:rPr>
            </w:pPr>
            <w:r>
              <w:rPr>
                <w:rFonts w:ascii="Palatino Linotype" w:hAnsi="Palatino Linotype"/>
                <w:szCs w:val="20"/>
              </w:rPr>
              <w:t>50</w:t>
            </w:r>
            <w:r w:rsidR="006B1B7F">
              <w:rPr>
                <w:rFonts w:ascii="Palatino Linotype" w:hAnsi="Palatino Linotype"/>
                <w:szCs w:val="20"/>
              </w:rPr>
              <w:t xml:space="preserve"> </w:t>
            </w:r>
            <w:r>
              <w:rPr>
                <w:rFonts w:ascii="Palatino Linotype" w:hAnsi="Palatino Linotype"/>
                <w:szCs w:val="20"/>
              </w:rPr>
              <w:t>000</w:t>
            </w:r>
          </w:p>
        </w:tc>
      </w:tr>
      <w:tr w:rsidR="00041AD4" w:rsidRPr="007F4396" w14:paraId="4F2BD268" w14:textId="77777777" w:rsidTr="0000498A">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74A77" w14:textId="77777777" w:rsidR="00041AD4" w:rsidRDefault="00041AD4" w:rsidP="0000498A">
            <w:pPr>
              <w:rPr>
                <w:rFonts w:ascii="Palatino Linotype" w:hAnsi="Palatino Linotype"/>
                <w:szCs w:val="20"/>
              </w:rPr>
            </w:pPr>
            <w:r>
              <w:rPr>
                <w:rFonts w:ascii="Palatino Linotype" w:hAnsi="Palatino Linotype"/>
                <w:szCs w:val="20"/>
              </w:rPr>
              <w:t>Jämförande mätningar av stress, luftkvalitet och upplevelser mellan installationerna i de båda rummen</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09D6F" w14:textId="77777777" w:rsidR="00041AD4" w:rsidRDefault="00041AD4" w:rsidP="0000498A">
            <w:pPr>
              <w:rPr>
                <w:rFonts w:ascii="Palatino Linotype" w:hAnsi="Palatino Linotype"/>
                <w:szCs w:val="20"/>
              </w:rPr>
            </w:pPr>
            <w:r>
              <w:rPr>
                <w:rFonts w:ascii="Palatino Linotype" w:hAnsi="Palatino Linotype"/>
                <w:szCs w:val="20"/>
              </w:rPr>
              <w:t>190601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47BE0" w14:textId="77777777" w:rsidR="00041AD4" w:rsidRDefault="00041AD4" w:rsidP="0000498A">
            <w:pPr>
              <w:rPr>
                <w:rFonts w:ascii="Palatino Linotype" w:hAnsi="Palatino Linotype"/>
                <w:szCs w:val="20"/>
              </w:rPr>
            </w:pPr>
            <w:r>
              <w:rPr>
                <w:rFonts w:ascii="Palatino Linotype" w:hAnsi="Palatino Linotype"/>
                <w:szCs w:val="20"/>
              </w:rPr>
              <w:t>200630</w:t>
            </w:r>
          </w:p>
        </w:tc>
        <w:tc>
          <w:tcPr>
            <w:tcW w:w="1985" w:type="dxa"/>
            <w:tcBorders>
              <w:top w:val="single" w:sz="4" w:space="0" w:color="000000"/>
              <w:left w:val="single" w:sz="4" w:space="0" w:color="000000"/>
              <w:bottom w:val="single" w:sz="4" w:space="0" w:color="000000"/>
              <w:right w:val="single" w:sz="4" w:space="0" w:color="000000"/>
            </w:tcBorders>
          </w:tcPr>
          <w:p w14:paraId="4550FDF7" w14:textId="18B948DD" w:rsidR="00041AD4" w:rsidRPr="007F4396" w:rsidRDefault="00041AD4" w:rsidP="0000498A">
            <w:pPr>
              <w:rPr>
                <w:rFonts w:ascii="Palatino Linotype" w:hAnsi="Palatino Linotype"/>
                <w:szCs w:val="20"/>
              </w:rPr>
            </w:pPr>
            <w:r>
              <w:rPr>
                <w:rFonts w:ascii="Palatino Linotype" w:hAnsi="Palatino Linotype"/>
                <w:szCs w:val="20"/>
              </w:rPr>
              <w:t>50</w:t>
            </w:r>
            <w:r w:rsidR="006B1B7F">
              <w:rPr>
                <w:rFonts w:ascii="Palatino Linotype" w:hAnsi="Palatino Linotype"/>
                <w:szCs w:val="20"/>
              </w:rPr>
              <w:t xml:space="preserve"> </w:t>
            </w:r>
            <w:r>
              <w:rPr>
                <w:rFonts w:ascii="Palatino Linotype" w:hAnsi="Palatino Linotype"/>
                <w:szCs w:val="20"/>
              </w:rPr>
              <w:t>000</w:t>
            </w:r>
          </w:p>
        </w:tc>
      </w:tr>
      <w:tr w:rsidR="00041AD4" w:rsidRPr="007F4396" w14:paraId="070F4D64" w14:textId="77777777" w:rsidTr="0000498A">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3CC47" w14:textId="77777777" w:rsidR="00041AD4" w:rsidRDefault="00041AD4" w:rsidP="0000498A">
            <w:pPr>
              <w:rPr>
                <w:rFonts w:ascii="Palatino Linotype" w:hAnsi="Palatino Linotype"/>
                <w:szCs w:val="20"/>
              </w:rPr>
            </w:pPr>
            <w:r>
              <w:rPr>
                <w:rFonts w:ascii="Palatino Linotype" w:hAnsi="Palatino Linotype"/>
                <w:szCs w:val="20"/>
              </w:rPr>
              <w:t>Analys av resultat och framställning av forskningspaper/-artiklar</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09A3B" w14:textId="77777777" w:rsidR="00041AD4" w:rsidRDefault="00041AD4" w:rsidP="0000498A">
            <w:pPr>
              <w:rPr>
                <w:rFonts w:ascii="Palatino Linotype" w:hAnsi="Palatino Linotype"/>
                <w:szCs w:val="20"/>
              </w:rPr>
            </w:pPr>
            <w:r>
              <w:rPr>
                <w:rFonts w:ascii="Palatino Linotype" w:hAnsi="Palatino Linotype"/>
                <w:szCs w:val="20"/>
              </w:rPr>
              <w:t>190801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9AC7E" w14:textId="77777777" w:rsidR="00041AD4" w:rsidRDefault="00041AD4" w:rsidP="0000498A">
            <w:pPr>
              <w:rPr>
                <w:rFonts w:ascii="Palatino Linotype" w:hAnsi="Palatino Linotype"/>
                <w:szCs w:val="20"/>
              </w:rPr>
            </w:pPr>
            <w:r>
              <w:rPr>
                <w:rFonts w:ascii="Palatino Linotype" w:hAnsi="Palatino Linotype"/>
                <w:szCs w:val="20"/>
              </w:rPr>
              <w:t>2008</w:t>
            </w:r>
          </w:p>
        </w:tc>
        <w:tc>
          <w:tcPr>
            <w:tcW w:w="1985" w:type="dxa"/>
            <w:tcBorders>
              <w:top w:val="single" w:sz="4" w:space="0" w:color="000000"/>
              <w:left w:val="single" w:sz="4" w:space="0" w:color="000000"/>
              <w:bottom w:val="single" w:sz="4" w:space="0" w:color="000000"/>
              <w:right w:val="single" w:sz="4" w:space="0" w:color="000000"/>
            </w:tcBorders>
          </w:tcPr>
          <w:p w14:paraId="427B1632" w14:textId="56F89001" w:rsidR="00041AD4" w:rsidRDefault="00041AD4" w:rsidP="0000498A">
            <w:pPr>
              <w:rPr>
                <w:rFonts w:ascii="Palatino Linotype" w:hAnsi="Palatino Linotype"/>
                <w:szCs w:val="20"/>
              </w:rPr>
            </w:pPr>
            <w:r>
              <w:rPr>
                <w:rFonts w:ascii="Palatino Linotype" w:hAnsi="Palatino Linotype"/>
                <w:szCs w:val="20"/>
              </w:rPr>
              <w:t>50</w:t>
            </w:r>
            <w:r w:rsidR="006B1B7F">
              <w:rPr>
                <w:rFonts w:ascii="Palatino Linotype" w:hAnsi="Palatino Linotype"/>
                <w:szCs w:val="20"/>
              </w:rPr>
              <w:t xml:space="preserve"> </w:t>
            </w:r>
            <w:r>
              <w:rPr>
                <w:rFonts w:ascii="Palatino Linotype" w:hAnsi="Palatino Linotype"/>
                <w:szCs w:val="20"/>
              </w:rPr>
              <w:t>000</w:t>
            </w:r>
          </w:p>
        </w:tc>
      </w:tr>
      <w:tr w:rsidR="00041AD4" w:rsidRPr="007F4396" w14:paraId="36021579" w14:textId="77777777" w:rsidTr="0000498A">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8A4E8" w14:textId="77777777" w:rsidR="00041AD4" w:rsidRDefault="00041AD4" w:rsidP="0000498A">
            <w:pPr>
              <w:rPr>
                <w:rFonts w:ascii="Palatino Linotype" w:hAnsi="Palatino Linotype"/>
                <w:szCs w:val="20"/>
              </w:rPr>
            </w:pPr>
            <w:r>
              <w:rPr>
                <w:rFonts w:ascii="Palatino Linotype" w:hAnsi="Palatino Linotype"/>
                <w:szCs w:val="20"/>
              </w:rPr>
              <w:t>Konferensdeltagande och resor</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B3F3B" w14:textId="77777777" w:rsidR="00041AD4" w:rsidRDefault="00041AD4" w:rsidP="0000498A">
            <w:pPr>
              <w:rPr>
                <w:rFonts w:ascii="Palatino Linotype" w:hAnsi="Palatino Linotype"/>
                <w:szCs w:val="20"/>
              </w:rPr>
            </w:pPr>
            <w:r>
              <w:rPr>
                <w:rFonts w:ascii="Palatino Linotype" w:hAnsi="Palatino Linotype"/>
                <w:szCs w:val="20"/>
              </w:rPr>
              <w:t>190107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5AA73" w14:textId="77777777" w:rsidR="00041AD4" w:rsidRDefault="00041AD4" w:rsidP="0000498A">
            <w:pPr>
              <w:rPr>
                <w:rFonts w:ascii="Palatino Linotype" w:hAnsi="Palatino Linotype"/>
                <w:szCs w:val="20"/>
              </w:rPr>
            </w:pPr>
            <w:r>
              <w:rPr>
                <w:rFonts w:ascii="Palatino Linotype" w:hAnsi="Palatino Linotype"/>
                <w:szCs w:val="20"/>
              </w:rPr>
              <w:t>201231</w:t>
            </w:r>
          </w:p>
        </w:tc>
        <w:tc>
          <w:tcPr>
            <w:tcW w:w="1985" w:type="dxa"/>
            <w:tcBorders>
              <w:top w:val="single" w:sz="4" w:space="0" w:color="000000"/>
              <w:left w:val="single" w:sz="4" w:space="0" w:color="000000"/>
              <w:bottom w:val="single" w:sz="4" w:space="0" w:color="000000"/>
              <w:right w:val="single" w:sz="4" w:space="0" w:color="000000"/>
            </w:tcBorders>
          </w:tcPr>
          <w:p w14:paraId="6DD8ECD2" w14:textId="108EF278" w:rsidR="00041AD4" w:rsidRDefault="00041AD4" w:rsidP="0000498A">
            <w:pPr>
              <w:rPr>
                <w:rFonts w:ascii="Palatino Linotype" w:hAnsi="Palatino Linotype"/>
                <w:szCs w:val="20"/>
              </w:rPr>
            </w:pPr>
            <w:r>
              <w:rPr>
                <w:rFonts w:ascii="Palatino Linotype" w:hAnsi="Palatino Linotype"/>
                <w:szCs w:val="20"/>
              </w:rPr>
              <w:t>50</w:t>
            </w:r>
            <w:r w:rsidR="006B1B7F">
              <w:rPr>
                <w:rFonts w:ascii="Palatino Linotype" w:hAnsi="Palatino Linotype"/>
                <w:szCs w:val="20"/>
              </w:rPr>
              <w:t xml:space="preserve"> </w:t>
            </w:r>
            <w:r>
              <w:rPr>
                <w:rFonts w:ascii="Palatino Linotype" w:hAnsi="Palatino Linotype"/>
                <w:szCs w:val="20"/>
              </w:rPr>
              <w:t>000</w:t>
            </w:r>
          </w:p>
        </w:tc>
      </w:tr>
      <w:tr w:rsidR="00041AD4" w:rsidRPr="007F4396" w14:paraId="18D7B9C2" w14:textId="77777777" w:rsidTr="0000498A">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E8D11" w14:textId="77777777" w:rsidR="00041AD4" w:rsidRDefault="00041AD4" w:rsidP="0000498A">
            <w:pPr>
              <w:rPr>
                <w:rFonts w:ascii="Palatino Linotype" w:hAnsi="Palatino Linotype"/>
                <w:szCs w:val="20"/>
              </w:rPr>
            </w:pPr>
            <w:r>
              <w:rPr>
                <w:rFonts w:ascii="Palatino Linotype" w:hAnsi="Palatino Linotype"/>
                <w:szCs w:val="20"/>
              </w:rPr>
              <w:t>Sammanställning och rapportering</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66AF1" w14:textId="77777777" w:rsidR="00041AD4" w:rsidRDefault="00041AD4" w:rsidP="0000498A">
            <w:pPr>
              <w:rPr>
                <w:rFonts w:ascii="Palatino Linotype" w:hAnsi="Palatino Linotype"/>
                <w:szCs w:val="20"/>
              </w:rPr>
            </w:pPr>
            <w:r>
              <w:rPr>
                <w:rFonts w:ascii="Palatino Linotype" w:hAnsi="Palatino Linotype"/>
                <w:szCs w:val="20"/>
              </w:rPr>
              <w:t>191231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16801" w14:textId="77777777" w:rsidR="00041AD4" w:rsidRDefault="00041AD4" w:rsidP="0000498A">
            <w:pPr>
              <w:rPr>
                <w:rFonts w:ascii="Palatino Linotype" w:hAnsi="Palatino Linotype"/>
                <w:szCs w:val="20"/>
              </w:rPr>
            </w:pPr>
            <w:r>
              <w:rPr>
                <w:rFonts w:ascii="Palatino Linotype" w:hAnsi="Palatino Linotype"/>
                <w:szCs w:val="20"/>
              </w:rPr>
              <w:t>201231</w:t>
            </w:r>
          </w:p>
        </w:tc>
        <w:tc>
          <w:tcPr>
            <w:tcW w:w="1985" w:type="dxa"/>
            <w:tcBorders>
              <w:top w:val="single" w:sz="4" w:space="0" w:color="000000"/>
              <w:left w:val="single" w:sz="4" w:space="0" w:color="000000"/>
              <w:bottom w:val="single" w:sz="4" w:space="0" w:color="000000"/>
              <w:right w:val="single" w:sz="4" w:space="0" w:color="000000"/>
            </w:tcBorders>
          </w:tcPr>
          <w:p w14:paraId="052FE102" w14:textId="236C65ED" w:rsidR="00041AD4" w:rsidRPr="007F4396" w:rsidRDefault="00041AD4" w:rsidP="0000498A">
            <w:pPr>
              <w:rPr>
                <w:rFonts w:ascii="Palatino Linotype" w:hAnsi="Palatino Linotype"/>
                <w:szCs w:val="20"/>
              </w:rPr>
            </w:pPr>
            <w:r>
              <w:rPr>
                <w:rFonts w:ascii="Palatino Linotype" w:hAnsi="Palatino Linotype"/>
                <w:szCs w:val="20"/>
              </w:rPr>
              <w:t>30</w:t>
            </w:r>
            <w:r w:rsidR="006B1B7F">
              <w:rPr>
                <w:rFonts w:ascii="Palatino Linotype" w:hAnsi="Palatino Linotype"/>
                <w:szCs w:val="20"/>
              </w:rPr>
              <w:t xml:space="preserve"> </w:t>
            </w:r>
            <w:r>
              <w:rPr>
                <w:rFonts w:ascii="Palatino Linotype" w:hAnsi="Palatino Linotype"/>
                <w:szCs w:val="20"/>
              </w:rPr>
              <w:t>000</w:t>
            </w:r>
          </w:p>
        </w:tc>
      </w:tr>
      <w:tr w:rsidR="00041AD4" w14:paraId="17060831" w14:textId="77777777" w:rsidTr="0000498A">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E0B83" w14:textId="77777777" w:rsidR="00041AD4" w:rsidRDefault="00041AD4" w:rsidP="0000498A">
            <w:pPr>
              <w:rPr>
                <w:rFonts w:ascii="Palatino Linotype" w:hAnsi="Palatino Linotype"/>
                <w:szCs w:val="20"/>
              </w:rPr>
            </w:pPr>
            <w:r>
              <w:rPr>
                <w:rFonts w:ascii="Palatino Linotype" w:hAnsi="Palatino Linotype"/>
                <w:szCs w:val="20"/>
              </w:rPr>
              <w:t xml:space="preserve">Material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C77BA" w14:textId="77777777" w:rsidR="00041AD4" w:rsidRDefault="00041AD4" w:rsidP="0000498A">
            <w:pPr>
              <w:rPr>
                <w:rFonts w:ascii="Palatino Linotype" w:hAnsi="Palatino Linotype"/>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A244A" w14:textId="77777777" w:rsidR="00041AD4" w:rsidRDefault="00041AD4" w:rsidP="0000498A">
            <w:pPr>
              <w:rPr>
                <w:rFonts w:ascii="Palatino Linotype" w:hAnsi="Palatino Linotype"/>
                <w:szCs w:val="20"/>
              </w:rPr>
            </w:pPr>
          </w:p>
        </w:tc>
        <w:tc>
          <w:tcPr>
            <w:tcW w:w="1985" w:type="dxa"/>
            <w:tcBorders>
              <w:top w:val="single" w:sz="4" w:space="0" w:color="000000"/>
              <w:left w:val="single" w:sz="4" w:space="0" w:color="000000"/>
              <w:bottom w:val="single" w:sz="4" w:space="0" w:color="000000"/>
              <w:right w:val="single" w:sz="4" w:space="0" w:color="000000"/>
            </w:tcBorders>
          </w:tcPr>
          <w:p w14:paraId="252EFF54" w14:textId="07500214" w:rsidR="00041AD4" w:rsidRDefault="00041AD4" w:rsidP="0000498A">
            <w:pPr>
              <w:rPr>
                <w:rFonts w:ascii="Palatino Linotype" w:hAnsi="Palatino Linotype"/>
                <w:szCs w:val="20"/>
              </w:rPr>
            </w:pPr>
            <w:r>
              <w:rPr>
                <w:rFonts w:ascii="Palatino Linotype" w:hAnsi="Palatino Linotype"/>
                <w:szCs w:val="20"/>
              </w:rPr>
              <w:t>50</w:t>
            </w:r>
            <w:r w:rsidR="006B1B7F">
              <w:rPr>
                <w:rFonts w:ascii="Palatino Linotype" w:hAnsi="Palatino Linotype"/>
                <w:szCs w:val="20"/>
              </w:rPr>
              <w:t xml:space="preserve"> </w:t>
            </w:r>
            <w:r>
              <w:rPr>
                <w:rFonts w:ascii="Palatino Linotype" w:hAnsi="Palatino Linotype"/>
                <w:szCs w:val="20"/>
              </w:rPr>
              <w:t>000</w:t>
            </w:r>
          </w:p>
        </w:tc>
      </w:tr>
      <w:tr w:rsidR="00041AD4" w14:paraId="526E9527" w14:textId="77777777" w:rsidTr="0000498A">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E073E" w14:textId="01F9D91D" w:rsidR="00041AD4" w:rsidRPr="006B1B7F" w:rsidRDefault="00041AD4" w:rsidP="0000498A">
            <w:pPr>
              <w:rPr>
                <w:rFonts w:ascii="Palatino Linotype" w:hAnsi="Palatino Linotype"/>
                <w:b/>
                <w:szCs w:val="20"/>
              </w:rPr>
            </w:pPr>
            <w:r w:rsidRPr="006B1B7F">
              <w:rPr>
                <w:rFonts w:ascii="Palatino Linotype" w:hAnsi="Palatino Linotype"/>
                <w:b/>
                <w:szCs w:val="20"/>
              </w:rPr>
              <w:t>Summa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887BA" w14:textId="77777777" w:rsidR="00041AD4" w:rsidRDefault="00041AD4" w:rsidP="0000498A">
            <w:pPr>
              <w:rPr>
                <w:rFonts w:ascii="Palatino Linotype" w:hAnsi="Palatino Linotype"/>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BB8DF" w14:textId="77777777" w:rsidR="00041AD4" w:rsidRDefault="00041AD4" w:rsidP="0000498A">
            <w:pPr>
              <w:rPr>
                <w:rFonts w:ascii="Palatino Linotype" w:hAnsi="Palatino Linotype"/>
                <w:szCs w:val="20"/>
              </w:rPr>
            </w:pPr>
          </w:p>
        </w:tc>
        <w:tc>
          <w:tcPr>
            <w:tcW w:w="1985" w:type="dxa"/>
            <w:tcBorders>
              <w:top w:val="single" w:sz="4" w:space="0" w:color="000000"/>
              <w:left w:val="single" w:sz="4" w:space="0" w:color="000000"/>
              <w:bottom w:val="single" w:sz="4" w:space="0" w:color="000000"/>
              <w:right w:val="single" w:sz="4" w:space="0" w:color="000000"/>
            </w:tcBorders>
          </w:tcPr>
          <w:p w14:paraId="02A015BD" w14:textId="5FB03E39" w:rsidR="00041AD4" w:rsidRPr="006B1B7F" w:rsidRDefault="006B1B7F" w:rsidP="0000498A">
            <w:pPr>
              <w:rPr>
                <w:rFonts w:ascii="Palatino Linotype" w:hAnsi="Palatino Linotype"/>
                <w:b/>
                <w:szCs w:val="20"/>
              </w:rPr>
            </w:pPr>
            <w:r w:rsidRPr="006B1B7F">
              <w:rPr>
                <w:rFonts w:ascii="Palatino Linotype" w:hAnsi="Palatino Linotype"/>
                <w:b/>
                <w:szCs w:val="20"/>
              </w:rPr>
              <w:t>400 000</w:t>
            </w:r>
          </w:p>
        </w:tc>
      </w:tr>
    </w:tbl>
    <w:p w14:paraId="4A801802" w14:textId="77777777" w:rsidR="00041AD4" w:rsidRPr="00041AD4" w:rsidRDefault="00041AD4" w:rsidP="00041AD4">
      <w:pPr>
        <w:pStyle w:val="Normalindrag"/>
      </w:pPr>
    </w:p>
    <w:p w14:paraId="5FFA0D57" w14:textId="77777777" w:rsidR="006E4CF3" w:rsidRPr="006E4CF3" w:rsidRDefault="006E4CF3" w:rsidP="006E4CF3">
      <w:pPr>
        <w:rPr>
          <w:rFonts w:asciiTheme="majorHAnsi" w:hAnsiTheme="majorHAnsi" w:cstheme="majorHAnsi"/>
          <w:sz w:val="16"/>
          <w:szCs w:val="16"/>
        </w:rPr>
      </w:pPr>
    </w:p>
    <w:p w14:paraId="16DEBD0B" w14:textId="5C0F74E3" w:rsidR="006E4CF3" w:rsidRPr="007F4396" w:rsidRDefault="00BB3E06" w:rsidP="006E4CF3">
      <w:pPr>
        <w:rPr>
          <w:rFonts w:ascii="Palatino Linotype" w:hAnsi="Palatino Linotype"/>
          <w:szCs w:val="20"/>
        </w:rPr>
      </w:pPr>
      <w:r>
        <w:rPr>
          <w:rFonts w:ascii="Palatino Linotype" w:hAnsi="Palatino Linotype"/>
          <w:szCs w:val="20"/>
        </w:rPr>
        <w:t xml:space="preserve">Beskriv väldigt </w:t>
      </w:r>
      <w:r w:rsidR="006E4CF3" w:rsidRPr="007F4396">
        <w:rPr>
          <w:rFonts w:ascii="Palatino Linotype" w:hAnsi="Palatino Linotype"/>
          <w:szCs w:val="20"/>
        </w:rPr>
        <w:t>övergripande</w:t>
      </w:r>
      <w:r>
        <w:rPr>
          <w:rFonts w:ascii="Palatino Linotype" w:hAnsi="Palatino Linotype"/>
          <w:szCs w:val="20"/>
        </w:rPr>
        <w:t xml:space="preserve"> den</w:t>
      </w:r>
      <w:r w:rsidR="006E4CF3" w:rsidRPr="007F4396">
        <w:rPr>
          <w:rFonts w:ascii="Palatino Linotype" w:hAnsi="Palatino Linotype"/>
          <w:szCs w:val="20"/>
        </w:rPr>
        <w:t xml:space="preserve"> tänkt</w:t>
      </w:r>
      <w:r>
        <w:rPr>
          <w:rFonts w:ascii="Palatino Linotype" w:hAnsi="Palatino Linotype"/>
          <w:szCs w:val="20"/>
        </w:rPr>
        <w:t>a</w:t>
      </w:r>
      <w:r w:rsidR="006E4CF3" w:rsidRPr="007F4396">
        <w:rPr>
          <w:rFonts w:ascii="Palatino Linotype" w:hAnsi="Palatino Linotype"/>
          <w:szCs w:val="20"/>
        </w:rPr>
        <w:t xml:space="preserve"> tidplan</w:t>
      </w:r>
      <w:r>
        <w:rPr>
          <w:rFonts w:ascii="Palatino Linotype" w:hAnsi="Palatino Linotype"/>
          <w:szCs w:val="20"/>
        </w:rPr>
        <w:t>en</w:t>
      </w:r>
      <w:r w:rsidR="006E4CF3" w:rsidRPr="007F4396">
        <w:rPr>
          <w:rFonts w:ascii="Palatino Linotype" w:hAnsi="Palatino Linotype"/>
          <w:szCs w:val="20"/>
        </w:rPr>
        <w:t xml:space="preserve"> i ett längre perspektiv: Efterföljande projekt, eventuellt finansierat av externa parter samt eventuellt utvecklingsprojekt för ett kommunal</w:t>
      </w:r>
      <w:r w:rsidR="007C33CE">
        <w:rPr>
          <w:rFonts w:ascii="Palatino Linotype" w:hAnsi="Palatino Linotype"/>
          <w:szCs w:val="20"/>
        </w:rPr>
        <w:t>t</w:t>
      </w:r>
      <w:r w:rsidR="006E4CF3" w:rsidRPr="007F4396">
        <w:rPr>
          <w:rFonts w:ascii="Palatino Linotype" w:hAnsi="Palatino Linotype"/>
          <w:szCs w:val="20"/>
        </w:rPr>
        <w:t xml:space="preserve"> bolag eller kommunal verksamhet.</w:t>
      </w:r>
    </w:p>
    <w:tbl>
      <w:tblPr>
        <w:tblW w:w="8485" w:type="dxa"/>
        <w:tblCellMar>
          <w:left w:w="10" w:type="dxa"/>
          <w:right w:w="10" w:type="dxa"/>
        </w:tblCellMar>
        <w:tblLook w:val="0000" w:firstRow="0" w:lastRow="0" w:firstColumn="0" w:lastColumn="0" w:noHBand="0" w:noVBand="0"/>
      </w:tblPr>
      <w:tblGrid>
        <w:gridCol w:w="3797"/>
        <w:gridCol w:w="2407"/>
        <w:gridCol w:w="2281"/>
      </w:tblGrid>
      <w:tr w:rsidR="006E4CF3" w:rsidRPr="006E4CF3" w14:paraId="1791DB5C" w14:textId="77777777" w:rsidTr="00BB3E06">
        <w:trPr>
          <w:trHeight w:val="494"/>
        </w:trPr>
        <w:tc>
          <w:tcPr>
            <w:tcW w:w="3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6FAD3" w14:textId="77777777" w:rsidR="006E4CF3" w:rsidRPr="006E4CF3" w:rsidRDefault="006E4CF3" w:rsidP="00E565C0">
            <w:pPr>
              <w:rPr>
                <w:rFonts w:asciiTheme="majorHAnsi" w:hAnsiTheme="majorHAnsi" w:cstheme="majorHAnsi"/>
                <w:b/>
                <w:sz w:val="16"/>
                <w:szCs w:val="16"/>
              </w:rPr>
            </w:pPr>
            <w:r w:rsidRPr="006E4CF3">
              <w:rPr>
                <w:rFonts w:asciiTheme="majorHAnsi" w:hAnsiTheme="majorHAnsi" w:cstheme="majorHAnsi"/>
                <w:b/>
                <w:sz w:val="16"/>
                <w:szCs w:val="16"/>
              </w:rPr>
              <w:t>Projekt (aktivitet)</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17AD1" w14:textId="77777777" w:rsidR="006E4CF3" w:rsidRPr="006E4CF3" w:rsidRDefault="006E4CF3" w:rsidP="00E565C0">
            <w:pPr>
              <w:rPr>
                <w:rFonts w:asciiTheme="majorHAnsi" w:hAnsiTheme="majorHAnsi" w:cstheme="majorHAnsi"/>
                <w:b/>
                <w:sz w:val="16"/>
                <w:szCs w:val="16"/>
              </w:rPr>
            </w:pPr>
            <w:r w:rsidRPr="006E4CF3">
              <w:rPr>
                <w:rFonts w:asciiTheme="majorHAnsi" w:hAnsiTheme="majorHAnsi" w:cstheme="majorHAnsi"/>
                <w:b/>
                <w:sz w:val="16"/>
                <w:szCs w:val="16"/>
              </w:rPr>
              <w:t>Start</w:t>
            </w:r>
          </w:p>
        </w:tc>
        <w:tc>
          <w:tcPr>
            <w:tcW w:w="2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1A208" w14:textId="77777777" w:rsidR="006E4CF3" w:rsidRPr="006E4CF3" w:rsidRDefault="006E4CF3" w:rsidP="00E565C0">
            <w:pPr>
              <w:rPr>
                <w:rFonts w:asciiTheme="majorHAnsi" w:hAnsiTheme="majorHAnsi" w:cstheme="majorHAnsi"/>
                <w:b/>
                <w:sz w:val="16"/>
                <w:szCs w:val="16"/>
              </w:rPr>
            </w:pPr>
            <w:r w:rsidRPr="006E4CF3">
              <w:rPr>
                <w:rFonts w:asciiTheme="majorHAnsi" w:hAnsiTheme="majorHAnsi" w:cstheme="majorHAnsi"/>
                <w:b/>
                <w:sz w:val="16"/>
                <w:szCs w:val="16"/>
              </w:rPr>
              <w:t>Slut</w:t>
            </w:r>
          </w:p>
        </w:tc>
      </w:tr>
      <w:tr w:rsidR="00041AD4" w:rsidRPr="006E4CF3" w14:paraId="4228A98B" w14:textId="77777777" w:rsidTr="00BB3E06">
        <w:trPr>
          <w:trHeight w:val="494"/>
        </w:trPr>
        <w:tc>
          <w:tcPr>
            <w:tcW w:w="3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912B7" w14:textId="7D6503B5" w:rsidR="00041AD4" w:rsidRPr="006E4CF3" w:rsidRDefault="00041AD4" w:rsidP="00041AD4">
            <w:pPr>
              <w:rPr>
                <w:rFonts w:asciiTheme="majorHAnsi" w:hAnsiTheme="majorHAnsi" w:cstheme="majorHAnsi"/>
                <w:sz w:val="16"/>
                <w:szCs w:val="16"/>
              </w:rPr>
            </w:pPr>
            <w:r>
              <w:rPr>
                <w:rFonts w:ascii="Palatino Linotype" w:hAnsi="Palatino Linotype"/>
                <w:szCs w:val="20"/>
              </w:rPr>
              <w:t>Digital guide Husklok (beviljad)</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FDC74" w14:textId="274C2161" w:rsidR="00041AD4" w:rsidRPr="006E4CF3" w:rsidRDefault="00041AD4" w:rsidP="00041AD4">
            <w:pPr>
              <w:rPr>
                <w:rFonts w:asciiTheme="majorHAnsi" w:hAnsiTheme="majorHAnsi" w:cstheme="majorHAnsi"/>
                <w:sz w:val="16"/>
                <w:szCs w:val="16"/>
              </w:rPr>
            </w:pPr>
            <w:r>
              <w:rPr>
                <w:rFonts w:ascii="Palatino Linotype" w:hAnsi="Palatino Linotype"/>
                <w:szCs w:val="20"/>
              </w:rPr>
              <w:t>190130</w:t>
            </w:r>
          </w:p>
        </w:tc>
        <w:tc>
          <w:tcPr>
            <w:tcW w:w="2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95682" w14:textId="2EA94BFF" w:rsidR="00041AD4" w:rsidRPr="006E4CF3" w:rsidRDefault="00041AD4" w:rsidP="00041AD4">
            <w:pPr>
              <w:rPr>
                <w:rFonts w:asciiTheme="majorHAnsi" w:hAnsiTheme="majorHAnsi" w:cstheme="majorHAnsi"/>
                <w:sz w:val="16"/>
                <w:szCs w:val="16"/>
              </w:rPr>
            </w:pPr>
            <w:r>
              <w:rPr>
                <w:rFonts w:ascii="Palatino Linotype" w:hAnsi="Palatino Linotype"/>
                <w:szCs w:val="20"/>
              </w:rPr>
              <w:t>200730</w:t>
            </w:r>
          </w:p>
        </w:tc>
      </w:tr>
      <w:tr w:rsidR="00041AD4" w:rsidRPr="006E4CF3" w14:paraId="1C1233A8" w14:textId="77777777" w:rsidTr="00BB3E06">
        <w:trPr>
          <w:trHeight w:val="494"/>
        </w:trPr>
        <w:tc>
          <w:tcPr>
            <w:tcW w:w="3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25422" w14:textId="01547F30" w:rsidR="00041AD4" w:rsidRDefault="00041AD4" w:rsidP="00041AD4">
            <w:pPr>
              <w:rPr>
                <w:rFonts w:ascii="Palatino Linotype" w:hAnsi="Palatino Linotype"/>
                <w:szCs w:val="20"/>
              </w:rPr>
            </w:pPr>
            <w:r>
              <w:rPr>
                <w:rFonts w:ascii="Palatino Linotype" w:hAnsi="Palatino Linotype"/>
                <w:szCs w:val="20"/>
              </w:rPr>
              <w:t>DEVA skolor Timrå</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28C99" w14:textId="21A00F09" w:rsidR="00041AD4" w:rsidRDefault="00041AD4" w:rsidP="00041AD4">
            <w:pPr>
              <w:rPr>
                <w:rFonts w:ascii="Palatino Linotype" w:hAnsi="Palatino Linotype"/>
                <w:szCs w:val="20"/>
              </w:rPr>
            </w:pPr>
            <w:r>
              <w:rPr>
                <w:rFonts w:ascii="Palatino Linotype" w:hAnsi="Palatino Linotype"/>
                <w:szCs w:val="20"/>
              </w:rPr>
              <w:t>190130</w:t>
            </w:r>
          </w:p>
        </w:tc>
        <w:tc>
          <w:tcPr>
            <w:tcW w:w="2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880CE" w14:textId="146D8166" w:rsidR="00041AD4" w:rsidRDefault="00041AD4" w:rsidP="00041AD4">
            <w:pPr>
              <w:rPr>
                <w:rFonts w:ascii="Palatino Linotype" w:hAnsi="Palatino Linotype"/>
                <w:szCs w:val="20"/>
              </w:rPr>
            </w:pPr>
            <w:r>
              <w:rPr>
                <w:rFonts w:ascii="Palatino Linotype" w:hAnsi="Palatino Linotype"/>
                <w:szCs w:val="20"/>
              </w:rPr>
              <w:t>201230</w:t>
            </w:r>
          </w:p>
        </w:tc>
      </w:tr>
      <w:tr w:rsidR="00041AD4" w:rsidRPr="006E4CF3" w14:paraId="79B882D0" w14:textId="77777777" w:rsidTr="00BB3E06">
        <w:trPr>
          <w:trHeight w:val="494"/>
        </w:trPr>
        <w:tc>
          <w:tcPr>
            <w:tcW w:w="3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57BCF" w14:textId="367F6444" w:rsidR="00041AD4" w:rsidRDefault="00041AD4" w:rsidP="00041AD4">
            <w:pPr>
              <w:rPr>
                <w:rFonts w:ascii="Palatino Linotype" w:hAnsi="Palatino Linotype"/>
                <w:szCs w:val="20"/>
              </w:rPr>
            </w:pPr>
            <w:r>
              <w:rPr>
                <w:rFonts w:ascii="Palatino Linotype" w:hAnsi="Palatino Linotype"/>
                <w:szCs w:val="20"/>
              </w:rPr>
              <w:t>DEVA Energimyndigheten</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B94EE" w14:textId="50366489" w:rsidR="00041AD4" w:rsidRDefault="00041AD4" w:rsidP="00041AD4">
            <w:pPr>
              <w:rPr>
                <w:rFonts w:ascii="Palatino Linotype" w:hAnsi="Palatino Linotype"/>
                <w:szCs w:val="20"/>
              </w:rPr>
            </w:pPr>
            <w:r>
              <w:rPr>
                <w:rFonts w:ascii="Palatino Linotype" w:hAnsi="Palatino Linotype"/>
                <w:szCs w:val="20"/>
              </w:rPr>
              <w:t>181201</w:t>
            </w:r>
          </w:p>
        </w:tc>
        <w:tc>
          <w:tcPr>
            <w:tcW w:w="2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D5B67" w14:textId="51BBC1D2" w:rsidR="00041AD4" w:rsidRDefault="00041AD4" w:rsidP="00041AD4">
            <w:pPr>
              <w:rPr>
                <w:rFonts w:ascii="Palatino Linotype" w:hAnsi="Palatino Linotype"/>
                <w:szCs w:val="20"/>
              </w:rPr>
            </w:pPr>
            <w:r>
              <w:rPr>
                <w:rFonts w:ascii="Palatino Linotype" w:hAnsi="Palatino Linotype"/>
                <w:szCs w:val="20"/>
              </w:rPr>
              <w:t>201231</w:t>
            </w:r>
          </w:p>
        </w:tc>
      </w:tr>
      <w:tr w:rsidR="00041AD4" w:rsidRPr="006E4CF3" w14:paraId="105C51AC" w14:textId="77777777" w:rsidTr="00BB3E06">
        <w:trPr>
          <w:trHeight w:val="494"/>
        </w:trPr>
        <w:tc>
          <w:tcPr>
            <w:tcW w:w="3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E7834" w14:textId="40B5EC94" w:rsidR="00041AD4" w:rsidRDefault="00041AD4" w:rsidP="00041AD4">
            <w:pPr>
              <w:rPr>
                <w:rFonts w:ascii="Palatino Linotype" w:hAnsi="Palatino Linotype"/>
                <w:szCs w:val="20"/>
              </w:rPr>
            </w:pPr>
            <w:r w:rsidRPr="00041AD4">
              <w:rPr>
                <w:rFonts w:ascii="Palatino Linotype" w:hAnsi="Palatino Linotype"/>
                <w:szCs w:val="20"/>
              </w:rPr>
              <w:t>ERUF-ansökan som breddar implementeringen till sjukvård och äldreboenden. Samverkan med regionens Experiolab</w:t>
            </w:r>
            <w:r w:rsidDel="00530AD5">
              <w:rPr>
                <w:rFonts w:ascii="Palatino Linotype" w:hAnsi="Palatino Linotype"/>
                <w:szCs w:val="20"/>
              </w:rPr>
              <w:t xml:space="preserve"> </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6402E" w14:textId="1E41D358" w:rsidR="00041AD4" w:rsidRDefault="00041AD4" w:rsidP="00041AD4">
            <w:pPr>
              <w:rPr>
                <w:rFonts w:ascii="Palatino Linotype" w:hAnsi="Palatino Linotype"/>
                <w:szCs w:val="20"/>
              </w:rPr>
            </w:pPr>
            <w:r>
              <w:rPr>
                <w:rFonts w:ascii="Palatino Linotype" w:hAnsi="Palatino Linotype"/>
                <w:szCs w:val="20"/>
              </w:rPr>
              <w:t>190601</w:t>
            </w:r>
          </w:p>
        </w:tc>
        <w:tc>
          <w:tcPr>
            <w:tcW w:w="2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8DDA8" w14:textId="5E5587D2" w:rsidR="00041AD4" w:rsidRDefault="00041AD4" w:rsidP="00041AD4">
            <w:pPr>
              <w:rPr>
                <w:rFonts w:ascii="Palatino Linotype" w:hAnsi="Palatino Linotype"/>
                <w:szCs w:val="20"/>
              </w:rPr>
            </w:pPr>
            <w:r>
              <w:rPr>
                <w:rFonts w:ascii="Palatino Linotype" w:hAnsi="Palatino Linotype"/>
                <w:szCs w:val="20"/>
              </w:rPr>
              <w:t>220531</w:t>
            </w:r>
          </w:p>
        </w:tc>
      </w:tr>
    </w:tbl>
    <w:p w14:paraId="2CFD1E20" w14:textId="77777777" w:rsidR="006E4CF3" w:rsidRPr="006E4CF3" w:rsidRDefault="006E4CF3" w:rsidP="006E4CF3">
      <w:pPr>
        <w:rPr>
          <w:rFonts w:asciiTheme="majorHAnsi" w:hAnsiTheme="majorHAnsi" w:cstheme="majorHAnsi"/>
          <w:sz w:val="16"/>
          <w:szCs w:val="16"/>
        </w:rPr>
      </w:pPr>
    </w:p>
    <w:p w14:paraId="0579894C" w14:textId="1C1B9EAF" w:rsidR="006E4CF3" w:rsidRPr="007F4396" w:rsidRDefault="006E4CF3" w:rsidP="00F07AC6">
      <w:pPr>
        <w:pStyle w:val="Rubrik2"/>
        <w:numPr>
          <w:ilvl w:val="0"/>
          <w:numId w:val="29"/>
        </w:numPr>
        <w:ind w:left="426" w:hanging="426"/>
      </w:pPr>
      <w:bookmarkStart w:id="23" w:name="_Toc381895335"/>
      <w:bookmarkStart w:id="24" w:name="_Toc382832764"/>
      <w:r w:rsidRPr="007F4396">
        <w:lastRenderedPageBreak/>
        <w:t>Risker</w:t>
      </w:r>
      <w:bookmarkEnd w:id="23"/>
      <w:bookmarkEnd w:id="24"/>
    </w:p>
    <w:p w14:paraId="2294C9A8" w14:textId="77777777" w:rsidR="006E4CF3" w:rsidRPr="007F4396" w:rsidRDefault="006E4CF3" w:rsidP="006E4CF3">
      <w:pPr>
        <w:rPr>
          <w:rFonts w:ascii="Palatino Linotype" w:hAnsi="Palatino Linotype"/>
          <w:szCs w:val="20"/>
        </w:rPr>
      </w:pPr>
      <w:r w:rsidRPr="007F4396">
        <w:rPr>
          <w:rFonts w:ascii="Palatino Linotype" w:hAnsi="Palatino Linotype"/>
          <w:szCs w:val="20"/>
        </w:rPr>
        <w:t>Beskriv de större risker som finns för förstudien. Beskriv åtgärder för att reducera att de inträffar.</w:t>
      </w:r>
    </w:p>
    <w:tbl>
      <w:tblPr>
        <w:tblW w:w="8560" w:type="dxa"/>
        <w:tblCellMar>
          <w:left w:w="10" w:type="dxa"/>
          <w:right w:w="10" w:type="dxa"/>
        </w:tblCellMar>
        <w:tblLook w:val="0000" w:firstRow="0" w:lastRow="0" w:firstColumn="0" w:lastColumn="0" w:noHBand="0" w:noVBand="0"/>
      </w:tblPr>
      <w:tblGrid>
        <w:gridCol w:w="4216"/>
        <w:gridCol w:w="4344"/>
      </w:tblGrid>
      <w:tr w:rsidR="006E4CF3" w:rsidRPr="006E4CF3" w14:paraId="11D3A627" w14:textId="77777777" w:rsidTr="00BB3E06">
        <w:trPr>
          <w:trHeight w:val="319"/>
        </w:trPr>
        <w:tc>
          <w:tcPr>
            <w:tcW w:w="4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8E97A" w14:textId="77777777" w:rsidR="006E4CF3" w:rsidRPr="006E4CF3" w:rsidRDefault="006E4CF3" w:rsidP="00E565C0">
            <w:pPr>
              <w:rPr>
                <w:rFonts w:asciiTheme="majorHAnsi" w:hAnsiTheme="majorHAnsi" w:cstheme="majorHAnsi"/>
                <w:b/>
                <w:sz w:val="16"/>
                <w:szCs w:val="16"/>
              </w:rPr>
            </w:pPr>
            <w:r w:rsidRPr="006E4CF3">
              <w:rPr>
                <w:rFonts w:asciiTheme="majorHAnsi" w:hAnsiTheme="majorHAnsi" w:cstheme="majorHAnsi"/>
                <w:b/>
                <w:sz w:val="16"/>
                <w:szCs w:val="16"/>
              </w:rPr>
              <w:t>Risk</w:t>
            </w:r>
          </w:p>
        </w:tc>
        <w:tc>
          <w:tcPr>
            <w:tcW w:w="4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1D70C" w14:textId="77777777" w:rsidR="006E4CF3" w:rsidRPr="006E4CF3" w:rsidRDefault="006E4CF3" w:rsidP="00E565C0">
            <w:pPr>
              <w:rPr>
                <w:rFonts w:asciiTheme="majorHAnsi" w:hAnsiTheme="majorHAnsi" w:cstheme="majorHAnsi"/>
                <w:b/>
                <w:sz w:val="16"/>
                <w:szCs w:val="16"/>
              </w:rPr>
            </w:pPr>
            <w:r w:rsidRPr="006E4CF3">
              <w:rPr>
                <w:rFonts w:asciiTheme="majorHAnsi" w:hAnsiTheme="majorHAnsi" w:cstheme="majorHAnsi"/>
                <w:b/>
                <w:sz w:val="16"/>
                <w:szCs w:val="16"/>
              </w:rPr>
              <w:t>Åtgärd</w:t>
            </w:r>
          </w:p>
        </w:tc>
      </w:tr>
      <w:tr w:rsidR="00041AD4" w:rsidRPr="006E4CF3" w14:paraId="18ABC066" w14:textId="77777777" w:rsidTr="00BB3E06">
        <w:trPr>
          <w:trHeight w:val="319"/>
        </w:trPr>
        <w:tc>
          <w:tcPr>
            <w:tcW w:w="4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9E1E2" w14:textId="3D2236EC" w:rsidR="00041AD4" w:rsidRPr="006E4CF3" w:rsidRDefault="00041AD4" w:rsidP="00041AD4">
            <w:pPr>
              <w:rPr>
                <w:rFonts w:asciiTheme="majorHAnsi" w:hAnsiTheme="majorHAnsi" w:cstheme="majorHAnsi"/>
                <w:b/>
                <w:sz w:val="16"/>
                <w:szCs w:val="16"/>
              </w:rPr>
            </w:pPr>
            <w:r>
              <w:rPr>
                <w:rFonts w:ascii="Palatino Linotype" w:hAnsi="Palatino Linotype"/>
                <w:szCs w:val="20"/>
              </w:rPr>
              <w:t>Informationen till besökarna läggs på fel nivå</w:t>
            </w:r>
          </w:p>
        </w:tc>
        <w:tc>
          <w:tcPr>
            <w:tcW w:w="4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9263" w14:textId="64A1E322" w:rsidR="00041AD4" w:rsidRPr="006E4CF3" w:rsidRDefault="00041AD4" w:rsidP="00041AD4">
            <w:pPr>
              <w:rPr>
                <w:rFonts w:asciiTheme="majorHAnsi" w:hAnsiTheme="majorHAnsi" w:cstheme="majorHAnsi"/>
                <w:b/>
                <w:sz w:val="16"/>
                <w:szCs w:val="16"/>
              </w:rPr>
            </w:pPr>
            <w:r>
              <w:t>Intervjuer med besökare och personal innan utställningen byggs</w:t>
            </w:r>
          </w:p>
        </w:tc>
      </w:tr>
    </w:tbl>
    <w:p w14:paraId="1000DA21" w14:textId="77777777" w:rsidR="006E4CF3" w:rsidRPr="006E4CF3" w:rsidRDefault="006E4CF3" w:rsidP="006E4CF3">
      <w:pPr>
        <w:rPr>
          <w:rFonts w:asciiTheme="majorHAnsi" w:hAnsiTheme="majorHAnsi" w:cstheme="majorHAnsi"/>
          <w:b/>
          <w:sz w:val="16"/>
          <w:szCs w:val="16"/>
        </w:rPr>
      </w:pPr>
    </w:p>
    <w:p w14:paraId="0BBCEBFF" w14:textId="205622E0" w:rsidR="006E4CF3" w:rsidRPr="00424E5E" w:rsidRDefault="004A10F6" w:rsidP="00F07AC6">
      <w:pPr>
        <w:pStyle w:val="Rubrik2numrerad"/>
        <w:numPr>
          <w:ilvl w:val="0"/>
          <w:numId w:val="29"/>
        </w:numPr>
        <w:ind w:left="426" w:hanging="426"/>
      </w:pPr>
      <w:r w:rsidRPr="00424E5E">
        <w:t>Hantering av personuppgifter</w:t>
      </w:r>
    </w:p>
    <w:bookmarkEnd w:id="1"/>
    <w:p w14:paraId="69B65E77" w14:textId="77777777" w:rsidR="004673EF" w:rsidRPr="007E61CA" w:rsidRDefault="004673EF" w:rsidP="004673EF">
      <w:r w:rsidRPr="007E61CA">
        <w:t>Mittuniversitetet och kommunen publicerar information om projektet på webbplatser och ibland i sociala medier för att bl.a. sprida information om projektet. Användning av personuppgifter (namn, fotografier etc.) på vår webb har vi rätt att göra utan samtycke för att informera om vår verksamhet och för att samverka med vår omvärld. För att det ska vara juridiskt möjligt att använda personuppgifter på sociala medier krävs specifik information till och samtycke från de personer där detta blir aktuellt. Den informationen kommer i så fall ges separat när behov uppstår och samtycken samlas in.</w:t>
      </w:r>
    </w:p>
    <w:p w14:paraId="1452EA5A" w14:textId="77777777" w:rsidR="004673EF" w:rsidRPr="007E61CA" w:rsidRDefault="004673EF" w:rsidP="004673EF"/>
    <w:p w14:paraId="4BF5407B" w14:textId="77777777" w:rsidR="00AE0AC0" w:rsidRDefault="00AE0AC0" w:rsidP="00114A3F">
      <w:pPr>
        <w:pStyle w:val="Rapportrubrik3"/>
      </w:pPr>
    </w:p>
    <w:p w14:paraId="1AB79AF5" w14:textId="77777777" w:rsidR="00114A3F" w:rsidRDefault="00114A3F" w:rsidP="0064070E">
      <w:pPr>
        <w:pStyle w:val="Rubrik3"/>
      </w:pPr>
      <w:r>
        <w:t>Undertecknande av ansökan</w:t>
      </w:r>
    </w:p>
    <w:p w14:paraId="10C06E8A" w14:textId="77777777" w:rsidR="00114A3F" w:rsidRDefault="00114A3F" w:rsidP="00114A3F">
      <w:pPr>
        <w:pStyle w:val="Normalindrag"/>
        <w:ind w:firstLine="0"/>
      </w:pPr>
    </w:p>
    <w:p w14:paraId="415D6D30" w14:textId="77777777" w:rsidR="00114A3F" w:rsidRDefault="00114A3F" w:rsidP="00114A3F">
      <w:pPr>
        <w:pStyle w:val="Normalindrag"/>
        <w:ind w:firstLine="0"/>
      </w:pPr>
    </w:p>
    <w:p w14:paraId="3832A819" w14:textId="77777777" w:rsidR="00114A3F" w:rsidRDefault="00114A3F" w:rsidP="00114A3F">
      <w:pPr>
        <w:pStyle w:val="Normalindrag"/>
        <w:ind w:firstLine="0"/>
      </w:pPr>
    </w:p>
    <w:p w14:paraId="0A67A2DF" w14:textId="77777777" w:rsidR="00114A3F" w:rsidRDefault="00114A3F" w:rsidP="00114A3F">
      <w:pPr>
        <w:pStyle w:val="Normalindrag"/>
        <w:ind w:firstLine="0"/>
      </w:pPr>
    </w:p>
    <w:p w14:paraId="44E00C0B" w14:textId="77777777" w:rsidR="00114A3F" w:rsidRDefault="00114A3F" w:rsidP="00114A3F">
      <w:pPr>
        <w:pStyle w:val="Normalindrag"/>
        <w:ind w:firstLine="0"/>
      </w:pPr>
      <w:r>
        <w:t>………………………………………………</w:t>
      </w:r>
      <w:r>
        <w:tab/>
        <w:t>……………………………………..</w:t>
      </w:r>
    </w:p>
    <w:p w14:paraId="623AE354" w14:textId="77777777" w:rsidR="00114A3F" w:rsidRDefault="00114A3F" w:rsidP="00114A3F">
      <w:pPr>
        <w:pStyle w:val="Normalindrag"/>
        <w:ind w:firstLine="0"/>
      </w:pPr>
      <w:r>
        <w:t>Namn</w:t>
      </w:r>
      <w:r>
        <w:tab/>
      </w:r>
      <w:r>
        <w:tab/>
      </w:r>
      <w:r>
        <w:tab/>
        <w:t>Namnförtydligande</w:t>
      </w:r>
    </w:p>
    <w:p w14:paraId="082FE57C" w14:textId="77777777" w:rsidR="00114A3F" w:rsidRDefault="00114A3F" w:rsidP="00114A3F">
      <w:pPr>
        <w:pStyle w:val="Normalindrag"/>
        <w:ind w:firstLine="0"/>
      </w:pPr>
    </w:p>
    <w:p w14:paraId="308382F7" w14:textId="77777777" w:rsidR="00114A3F" w:rsidRDefault="00114A3F" w:rsidP="00114A3F">
      <w:pPr>
        <w:pStyle w:val="Normalindrag"/>
        <w:ind w:firstLine="0"/>
      </w:pPr>
    </w:p>
    <w:p w14:paraId="40440B0F" w14:textId="77777777" w:rsidR="00114A3F" w:rsidRDefault="00114A3F" w:rsidP="00114A3F">
      <w:pPr>
        <w:pStyle w:val="Normalindrag"/>
        <w:ind w:firstLine="0"/>
      </w:pPr>
    </w:p>
    <w:p w14:paraId="0D690350" w14:textId="77777777" w:rsidR="00114A3F" w:rsidRDefault="00114A3F" w:rsidP="00114A3F">
      <w:pPr>
        <w:pStyle w:val="Normalindrag"/>
        <w:ind w:firstLine="0"/>
      </w:pPr>
    </w:p>
    <w:p w14:paraId="10B0C4C5" w14:textId="77777777" w:rsidR="00114A3F" w:rsidRDefault="00114A3F" w:rsidP="00114A3F">
      <w:pPr>
        <w:pStyle w:val="Normalindrag"/>
        <w:ind w:firstLine="0"/>
      </w:pPr>
    </w:p>
    <w:p w14:paraId="68796F96" w14:textId="77777777" w:rsidR="00114A3F" w:rsidRDefault="00114A3F" w:rsidP="00114A3F">
      <w:pPr>
        <w:pStyle w:val="Normalindrag"/>
        <w:ind w:firstLine="0"/>
      </w:pPr>
    </w:p>
    <w:p w14:paraId="15BACC46" w14:textId="77777777" w:rsidR="00114A3F" w:rsidRDefault="00114A3F" w:rsidP="00114A3F">
      <w:pPr>
        <w:pStyle w:val="Normalindrag"/>
        <w:ind w:firstLine="0"/>
      </w:pPr>
    </w:p>
    <w:p w14:paraId="3A3B59CB" w14:textId="77777777" w:rsidR="00114A3F" w:rsidRDefault="00114A3F" w:rsidP="00114A3F">
      <w:pPr>
        <w:pStyle w:val="Normalindrag"/>
        <w:ind w:firstLine="0"/>
      </w:pPr>
      <w:r>
        <w:t>………………………………………………</w:t>
      </w:r>
      <w:r>
        <w:tab/>
        <w:t>……………………………………..</w:t>
      </w:r>
    </w:p>
    <w:p w14:paraId="11F09BB6" w14:textId="77777777" w:rsidR="00114A3F" w:rsidRDefault="00114A3F" w:rsidP="00114A3F">
      <w:pPr>
        <w:pStyle w:val="Normalindrag"/>
        <w:ind w:firstLine="0"/>
      </w:pPr>
      <w:r>
        <w:t>Namn</w:t>
      </w:r>
      <w:r>
        <w:tab/>
      </w:r>
      <w:r>
        <w:tab/>
      </w:r>
      <w:r>
        <w:tab/>
        <w:t>Namnförtydligande</w:t>
      </w:r>
    </w:p>
    <w:p w14:paraId="56925C39" w14:textId="77777777" w:rsidR="00114A3F" w:rsidRDefault="00114A3F" w:rsidP="00114A3F">
      <w:pPr>
        <w:pStyle w:val="Normalindrag"/>
        <w:ind w:firstLine="0"/>
      </w:pPr>
    </w:p>
    <w:p w14:paraId="47E8DF02" w14:textId="77777777" w:rsidR="00114A3F" w:rsidRDefault="00114A3F" w:rsidP="00114A3F">
      <w:pPr>
        <w:pStyle w:val="Normalindrag"/>
        <w:ind w:firstLine="0"/>
      </w:pPr>
    </w:p>
    <w:p w14:paraId="4BC02392" w14:textId="77777777" w:rsidR="00114A3F" w:rsidRPr="00114A3F" w:rsidRDefault="00114A3F" w:rsidP="00114A3F">
      <w:pPr>
        <w:pStyle w:val="Normalindrag"/>
        <w:ind w:firstLine="0"/>
      </w:pPr>
    </w:p>
    <w:p w14:paraId="25217BB2" w14:textId="77777777" w:rsidR="00C35599" w:rsidRPr="00C35599" w:rsidRDefault="00C35599" w:rsidP="00C35599">
      <w:pPr>
        <w:pStyle w:val="Normalindrag"/>
        <w:ind w:firstLine="0"/>
      </w:pPr>
    </w:p>
    <w:sectPr w:rsidR="00C35599" w:rsidRPr="00C35599" w:rsidSect="00BE5C4E">
      <w:headerReference w:type="even" r:id="rId19"/>
      <w:headerReference w:type="default" r:id="rId20"/>
      <w:footerReference w:type="even" r:id="rId21"/>
      <w:footerReference w:type="default" r:id="rId22"/>
      <w:headerReference w:type="first" r:id="rId23"/>
      <w:type w:val="continuous"/>
      <w:pgSz w:w="11906" w:h="16838" w:code="9"/>
      <w:pgMar w:top="2665" w:right="2268" w:bottom="2552" w:left="1985" w:header="851"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4A31D" w14:textId="77777777" w:rsidR="0055463D" w:rsidRDefault="0055463D" w:rsidP="00E25647">
      <w:pPr>
        <w:spacing w:line="240" w:lineRule="auto"/>
      </w:pPr>
      <w:r>
        <w:separator/>
      </w:r>
    </w:p>
  </w:endnote>
  <w:endnote w:type="continuationSeparator" w:id="0">
    <w:p w14:paraId="685B5356" w14:textId="77777777" w:rsidR="0055463D" w:rsidRDefault="0055463D" w:rsidP="00E25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FB7AB" w14:textId="77777777" w:rsidR="008B7014" w:rsidRDefault="008B7014" w:rsidP="008B7014">
    <w:pPr>
      <w:pStyle w:val="Sidfot"/>
      <w:jc w:val="left"/>
    </w:pPr>
    <w:r>
      <w:fldChar w:fldCharType="begin"/>
    </w:r>
    <w:r>
      <w:instrText xml:space="preserve"> PAGE  \* Arabic  \* MERGEFORMAT </w:instrText>
    </w:r>
    <w:r>
      <w:fldChar w:fldCharType="separate"/>
    </w:r>
    <w:r w:rsidR="006105D6">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415E2" w14:textId="6C0CB435" w:rsidR="00BE5C4E" w:rsidRDefault="00BE5C4E">
    <w:pPr>
      <w:pStyle w:val="Sidfot"/>
    </w:pPr>
    <w:r>
      <w:fldChar w:fldCharType="begin"/>
    </w:r>
    <w:r>
      <w:instrText xml:space="preserve"> PAGE   \* MERGEFORMAT </w:instrText>
    </w:r>
    <w:r>
      <w:fldChar w:fldCharType="separate"/>
    </w:r>
    <w:r w:rsidR="007D7660">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D62746" w14:textId="77777777" w:rsidR="0055463D" w:rsidRPr="001565B5" w:rsidRDefault="0055463D" w:rsidP="001565B5">
      <w:pPr>
        <w:pStyle w:val="Sidfot"/>
      </w:pPr>
    </w:p>
  </w:footnote>
  <w:footnote w:type="continuationSeparator" w:id="0">
    <w:p w14:paraId="296DEB97" w14:textId="77777777" w:rsidR="0055463D" w:rsidRDefault="0055463D" w:rsidP="00E256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BA179" w14:textId="77777777" w:rsidR="00590884" w:rsidRDefault="00590884" w:rsidP="00516D46">
    <w:pPr>
      <w:pStyle w:val="Sidhuvud"/>
      <w:jc w:val="left"/>
    </w:pPr>
    <w:r>
      <w:t>Författare?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6"/>
      <w:gridCol w:w="4497"/>
    </w:tblGrid>
    <w:tr w:rsidR="0071606E" w14:paraId="42630213" w14:textId="77777777" w:rsidTr="00E17C59">
      <w:trPr>
        <w:trHeight w:val="1064"/>
      </w:trPr>
      <w:tc>
        <w:tcPr>
          <w:tcW w:w="4496" w:type="dxa"/>
        </w:tcPr>
        <w:p w14:paraId="2F3933B5" w14:textId="0B30D36C" w:rsidR="0071606E" w:rsidRDefault="00392BF1" w:rsidP="00584972">
          <w:pPr>
            <w:pStyle w:val="Sidhuvud"/>
            <w:jc w:val="left"/>
          </w:pPr>
          <w:r>
            <w:rPr>
              <w:noProof/>
              <w:lang w:eastAsia="sv-SE"/>
            </w:rPr>
            <w:drawing>
              <wp:anchor distT="0" distB="0" distL="114300" distR="114300" simplePos="0" relativeHeight="251658240" behindDoc="1" locked="0" layoutInCell="1" allowOverlap="1" wp14:anchorId="6B2B9F36" wp14:editId="38E9E746">
                <wp:simplePos x="0" y="0"/>
                <wp:positionH relativeFrom="column">
                  <wp:posOffset>-538480</wp:posOffset>
                </wp:positionH>
                <wp:positionV relativeFrom="paragraph">
                  <wp:posOffset>2541</wp:posOffset>
                </wp:positionV>
                <wp:extent cx="1381125" cy="470170"/>
                <wp:effectExtent l="0" t="0" r="0" b="6350"/>
                <wp:wrapNone/>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ärnösand logga svarttext.jpg"/>
                        <pic:cNvPicPr/>
                      </pic:nvPicPr>
                      <pic:blipFill>
                        <a:blip r:embed="rId1">
                          <a:extLst>
                            <a:ext uri="{28A0092B-C50C-407E-A947-70E740481C1C}">
                              <a14:useLocalDpi xmlns:a14="http://schemas.microsoft.com/office/drawing/2010/main" val="0"/>
                            </a:ext>
                          </a:extLst>
                        </a:blip>
                        <a:stretch>
                          <a:fillRect/>
                        </a:stretch>
                      </pic:blipFill>
                      <pic:spPr>
                        <a:xfrm>
                          <a:off x="0" y="0"/>
                          <a:ext cx="1389893" cy="473155"/>
                        </a:xfrm>
                        <a:prstGeom prst="rect">
                          <a:avLst/>
                        </a:prstGeom>
                      </pic:spPr>
                    </pic:pic>
                  </a:graphicData>
                </a:graphic>
                <wp14:sizeRelH relativeFrom="margin">
                  <wp14:pctWidth>0</wp14:pctWidth>
                </wp14:sizeRelH>
                <wp14:sizeRelV relativeFrom="margin">
                  <wp14:pctHeight>0</wp14:pctHeight>
                </wp14:sizeRelV>
              </wp:anchor>
            </w:drawing>
          </w:r>
        </w:p>
      </w:tc>
      <w:tc>
        <w:tcPr>
          <w:tcW w:w="4497" w:type="dxa"/>
        </w:tcPr>
        <w:p w14:paraId="40817B46" w14:textId="589D0AC9" w:rsidR="0071606E" w:rsidRDefault="008A7944">
          <w:pPr>
            <w:pStyle w:val="Sidhuvud"/>
          </w:pPr>
          <w:r w:rsidRPr="00E90FF0">
            <w:rPr>
              <w:noProof/>
              <w:lang w:eastAsia="sv-SE"/>
            </w:rPr>
            <w:drawing>
              <wp:anchor distT="0" distB="0" distL="114300" distR="114300" simplePos="0" relativeHeight="251657216" behindDoc="1" locked="0" layoutInCell="1" allowOverlap="1" wp14:anchorId="0B7AEA45" wp14:editId="406EC68B">
                <wp:simplePos x="0" y="0"/>
                <wp:positionH relativeFrom="column">
                  <wp:posOffset>1616710</wp:posOffset>
                </wp:positionH>
                <wp:positionV relativeFrom="paragraph">
                  <wp:posOffset>-175260</wp:posOffset>
                </wp:positionV>
                <wp:extent cx="1259840" cy="579342"/>
                <wp:effectExtent l="0" t="0" r="0" b="0"/>
                <wp:wrapNone/>
                <wp:docPr id="4" name="Bildobjekt 4" descr="cid:759C4F0E-5528-4626-A835-687661AA8F96@familjenpang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192D2-3778-4ECE-8BEC-1F42874D3F29" descr="cid:759C4F0E-5528-4626-A835-687661AA8F96@familjenpangea.se"/>
                        <pic:cNvPicPr>
                          <a:picLocks noChangeAspect="1" noChangeArrowheads="1"/>
                        </pic:cNvPicPr>
                      </pic:nvPicPr>
                      <pic:blipFill>
                        <a:blip r:embed="rId2" r:link="rId3" cstate="print">
                          <a:extLst>
                            <a:ext uri="{28A0092B-C50C-407E-A947-70E740481C1C}">
                              <a14:useLocalDpi xmlns:a14="http://schemas.microsoft.com/office/drawing/2010/main" val="0"/>
                            </a:ext>
                          </a:extLst>
                        </a:blip>
                        <a:srcRect/>
                        <a:stretch>
                          <a:fillRect/>
                        </a:stretch>
                      </pic:blipFill>
                      <pic:spPr bwMode="auto">
                        <a:xfrm>
                          <a:off x="0" y="0"/>
                          <a:ext cx="1259840" cy="579342"/>
                        </a:xfrm>
                        <a:prstGeom prst="rect">
                          <a:avLst/>
                        </a:prstGeom>
                        <a:noFill/>
                        <a:ln>
                          <a:noFill/>
                        </a:ln>
                      </pic:spPr>
                    </pic:pic>
                  </a:graphicData>
                </a:graphic>
              </wp:anchor>
            </w:drawing>
          </w:r>
        </w:p>
      </w:tc>
    </w:tr>
  </w:tbl>
  <w:p w14:paraId="6B535DFA" w14:textId="17DBE396" w:rsidR="0071606E" w:rsidRDefault="0071606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78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0" w:type="dxa"/>
      </w:tblCellMar>
      <w:tblLook w:val="04A0" w:firstRow="1" w:lastRow="0" w:firstColumn="1" w:lastColumn="0" w:noHBand="0" w:noVBand="1"/>
    </w:tblPr>
    <w:tblGrid>
      <w:gridCol w:w="4850"/>
      <w:gridCol w:w="4932"/>
    </w:tblGrid>
    <w:tr w:rsidR="004F0FB9" w14:paraId="13950EB3" w14:textId="77777777" w:rsidTr="00392BF1">
      <w:tc>
        <w:tcPr>
          <w:tcW w:w="4850" w:type="dxa"/>
        </w:tcPr>
        <w:p w14:paraId="28FE5005" w14:textId="451F7BF0" w:rsidR="004F0FB9" w:rsidRPr="00BA69B4" w:rsidRDefault="00392BF1" w:rsidP="004F0FB9">
          <w:pPr>
            <w:pStyle w:val="Sidhuvud"/>
            <w:tabs>
              <w:tab w:val="left" w:pos="476"/>
              <w:tab w:val="right" w:pos="5125"/>
            </w:tabs>
            <w:spacing w:after="60"/>
            <w:jc w:val="left"/>
            <w:rPr>
              <w:rFonts w:asciiTheme="majorHAnsi" w:hAnsiTheme="majorHAnsi" w:cstheme="majorHAnsi"/>
              <w:noProof/>
            </w:rPr>
          </w:pPr>
          <w:r>
            <w:rPr>
              <w:rFonts w:asciiTheme="majorHAnsi" w:hAnsiTheme="majorHAnsi" w:cstheme="majorHAnsi"/>
              <w:noProof/>
              <w:lang w:eastAsia="sv-SE"/>
            </w:rPr>
            <w:drawing>
              <wp:anchor distT="0" distB="0" distL="114300" distR="114300" simplePos="0" relativeHeight="251659264" behindDoc="1" locked="0" layoutInCell="1" allowOverlap="1" wp14:anchorId="298B0572" wp14:editId="03E182C7">
                <wp:simplePos x="0" y="0"/>
                <wp:positionH relativeFrom="column">
                  <wp:posOffset>-3175</wp:posOffset>
                </wp:positionH>
                <wp:positionV relativeFrom="paragraph">
                  <wp:posOffset>4445</wp:posOffset>
                </wp:positionV>
                <wp:extent cx="1485900" cy="506028"/>
                <wp:effectExtent l="0" t="0" r="0" b="8890"/>
                <wp:wrapNone/>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506028"/>
                        </a:xfrm>
                        <a:prstGeom prst="rect">
                          <a:avLst/>
                        </a:prstGeom>
                        <a:noFill/>
                      </pic:spPr>
                    </pic:pic>
                  </a:graphicData>
                </a:graphic>
              </wp:anchor>
            </w:drawing>
          </w:r>
        </w:p>
      </w:tc>
      <w:tc>
        <w:tcPr>
          <w:tcW w:w="4932" w:type="dxa"/>
          <w:vMerge w:val="restart"/>
        </w:tcPr>
        <w:p w14:paraId="3F50A349" w14:textId="3F7DCAB0" w:rsidR="004F0FB9" w:rsidRPr="00E90FF0" w:rsidRDefault="008A7944" w:rsidP="004F0FB9">
          <w:pPr>
            <w:pStyle w:val="Sidhuvud"/>
          </w:pPr>
          <w:r w:rsidRPr="00E90FF0">
            <w:rPr>
              <w:noProof/>
              <w:lang w:eastAsia="sv-SE"/>
            </w:rPr>
            <w:drawing>
              <wp:anchor distT="0" distB="0" distL="114300" distR="114300" simplePos="0" relativeHeight="251656192" behindDoc="1" locked="0" layoutInCell="1" allowOverlap="1" wp14:anchorId="3576CB39" wp14:editId="74C3A819">
                <wp:simplePos x="0" y="0"/>
                <wp:positionH relativeFrom="column">
                  <wp:posOffset>1734185</wp:posOffset>
                </wp:positionH>
                <wp:positionV relativeFrom="paragraph">
                  <wp:posOffset>-206375</wp:posOffset>
                </wp:positionV>
                <wp:extent cx="1479550" cy="680085"/>
                <wp:effectExtent l="0" t="0" r="6350" b="5715"/>
                <wp:wrapNone/>
                <wp:docPr id="3" name="Bildobjekt 3" descr="cid:759C4F0E-5528-4626-A835-687661AA8F96@familjenpang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192D2-3778-4ECE-8BEC-1F42874D3F29" descr="cid:759C4F0E-5528-4626-A835-687661AA8F96@familjenpangea.se"/>
                        <pic:cNvPicPr>
                          <a:picLocks noChangeAspect="1" noChangeArrowheads="1"/>
                        </pic:cNvPicPr>
                      </pic:nvPicPr>
                      <pic:blipFill>
                        <a:blip r:embed="rId2" r:link="rId3" cstate="print">
                          <a:extLst>
                            <a:ext uri="{28A0092B-C50C-407E-A947-70E740481C1C}">
                              <a14:useLocalDpi xmlns:a14="http://schemas.microsoft.com/office/drawing/2010/main" val="0"/>
                            </a:ext>
                          </a:extLst>
                        </a:blip>
                        <a:srcRect/>
                        <a:stretch>
                          <a:fillRect/>
                        </a:stretch>
                      </pic:blipFill>
                      <pic:spPr bwMode="auto">
                        <a:xfrm>
                          <a:off x="0" y="0"/>
                          <a:ext cx="1479550" cy="680085"/>
                        </a:xfrm>
                        <a:prstGeom prst="rect">
                          <a:avLst/>
                        </a:prstGeom>
                        <a:noFill/>
                        <a:ln>
                          <a:noFill/>
                        </a:ln>
                      </pic:spPr>
                    </pic:pic>
                  </a:graphicData>
                </a:graphic>
              </wp:anchor>
            </w:drawing>
          </w:r>
        </w:p>
      </w:tc>
    </w:tr>
    <w:tr w:rsidR="004A0162" w14:paraId="2932B069" w14:textId="77777777" w:rsidTr="00392BF1">
      <w:tc>
        <w:tcPr>
          <w:tcW w:w="4850" w:type="dxa"/>
        </w:tcPr>
        <w:p w14:paraId="4038D944" w14:textId="77777777" w:rsidR="004A0162" w:rsidRPr="00BA69B4" w:rsidRDefault="004A0162" w:rsidP="004F0FB9">
          <w:pPr>
            <w:pStyle w:val="Sidhuvud"/>
            <w:tabs>
              <w:tab w:val="left" w:pos="476"/>
              <w:tab w:val="right" w:pos="5125"/>
            </w:tabs>
            <w:spacing w:after="60"/>
            <w:jc w:val="left"/>
            <w:rPr>
              <w:rFonts w:asciiTheme="majorHAnsi" w:hAnsiTheme="majorHAnsi" w:cstheme="majorHAnsi"/>
              <w:noProof/>
            </w:rPr>
          </w:pPr>
        </w:p>
      </w:tc>
      <w:tc>
        <w:tcPr>
          <w:tcW w:w="4932" w:type="dxa"/>
          <w:vMerge/>
        </w:tcPr>
        <w:p w14:paraId="5FF3DB58" w14:textId="77777777" w:rsidR="004A0162" w:rsidRPr="00E90FF0" w:rsidRDefault="004A0162" w:rsidP="004F0FB9">
          <w:pPr>
            <w:pStyle w:val="Sidhuvud"/>
            <w:rPr>
              <w:noProof/>
              <w:lang w:eastAsia="sv-SE"/>
            </w:rPr>
          </w:pPr>
        </w:p>
      </w:tc>
    </w:tr>
    <w:tr w:rsidR="004F0FB9" w14:paraId="5B09E67D" w14:textId="77777777" w:rsidTr="00392BF1">
      <w:trPr>
        <w:trHeight w:val="1127"/>
      </w:trPr>
      <w:tc>
        <w:tcPr>
          <w:tcW w:w="4850" w:type="dxa"/>
        </w:tcPr>
        <w:p w14:paraId="5861A113" w14:textId="1C6CAFC3" w:rsidR="004F0FB9" w:rsidRDefault="004F0FB9" w:rsidP="00E17C59">
          <w:pPr>
            <w:pStyle w:val="Sidhuvud"/>
            <w:spacing w:before="40"/>
            <w:jc w:val="left"/>
            <w:rPr>
              <w:noProof/>
            </w:rPr>
          </w:pPr>
        </w:p>
      </w:tc>
      <w:tc>
        <w:tcPr>
          <w:tcW w:w="4932" w:type="dxa"/>
          <w:vMerge/>
        </w:tcPr>
        <w:p w14:paraId="346D2AA6" w14:textId="77777777" w:rsidR="004F0FB9" w:rsidRDefault="004F0FB9" w:rsidP="004F0FB9">
          <w:pPr>
            <w:pStyle w:val="Sidhuvud"/>
            <w:rPr>
              <w:noProof/>
            </w:rPr>
          </w:pPr>
        </w:p>
      </w:tc>
    </w:tr>
  </w:tbl>
  <w:p w14:paraId="25DC2E7E" w14:textId="6CA10CFA" w:rsidR="00E70867" w:rsidRDefault="00E708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BE50A41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A89016D6"/>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2F88F53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6180271"/>
    <w:multiLevelType w:val="multilevel"/>
    <w:tmpl w:val="566E31A8"/>
    <w:styleLink w:val="Listformatpunktlista2"/>
    <w:lvl w:ilvl="0">
      <w:start w:val="1"/>
      <w:numFmt w:val="bullet"/>
      <w:pStyle w:val="Punktlista"/>
      <w:lvlText w:val=""/>
      <w:lvlJc w:val="left"/>
      <w:pPr>
        <w:ind w:left="567" w:hanging="283"/>
      </w:pPr>
      <w:rPr>
        <w:rFonts w:ascii="Symbol" w:hAnsi="Symbol" w:cs="Times New Roman" w:hint="default"/>
        <w:color w:val="auto"/>
      </w:rPr>
    </w:lvl>
    <w:lvl w:ilvl="1">
      <w:start w:val="1"/>
      <w:numFmt w:val="bullet"/>
      <w:pStyle w:val="Punktlista2"/>
      <w:lvlText w:val=""/>
      <w:lvlJc w:val="left"/>
      <w:pPr>
        <w:ind w:left="1134" w:hanging="283"/>
      </w:pPr>
      <w:rPr>
        <w:rFonts w:ascii="Symbol" w:hAnsi="Symbol"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CB47E79"/>
    <w:multiLevelType w:val="multilevel"/>
    <w:tmpl w:val="08B0A642"/>
    <w:numStyleLink w:val="Listformatnumreraderubriker"/>
  </w:abstractNum>
  <w:abstractNum w:abstractNumId="5" w15:restartNumberingAfterBreak="0">
    <w:nsid w:val="15AA523A"/>
    <w:multiLevelType w:val="multilevel"/>
    <w:tmpl w:val="6A026B5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5A2D3E"/>
    <w:multiLevelType w:val="multilevel"/>
    <w:tmpl w:val="08B0A642"/>
    <w:numStyleLink w:val="Listformatnumreraderubriker"/>
  </w:abstractNum>
  <w:abstractNum w:abstractNumId="7" w15:restartNumberingAfterBreak="0">
    <w:nsid w:val="18B514F3"/>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F03B91"/>
    <w:multiLevelType w:val="multilevel"/>
    <w:tmpl w:val="566E31A8"/>
    <w:numStyleLink w:val="Listformatpunktlista2"/>
  </w:abstractNum>
  <w:abstractNum w:abstractNumId="9" w15:restartNumberingAfterBreak="0">
    <w:nsid w:val="30BE1AE1"/>
    <w:multiLevelType w:val="hybridMultilevel"/>
    <w:tmpl w:val="F020A296"/>
    <w:lvl w:ilvl="0" w:tplc="FF005890">
      <w:start w:val="5"/>
      <w:numFmt w:val="bullet"/>
      <w:lvlText w:val="-"/>
      <w:lvlJc w:val="left"/>
      <w:pPr>
        <w:ind w:left="720" w:hanging="360"/>
      </w:pPr>
      <w:rPr>
        <w:rFonts w:ascii="Palatino Linotype" w:eastAsia="Calibr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336B5A"/>
    <w:multiLevelType w:val="hybridMultilevel"/>
    <w:tmpl w:val="7612F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2B0666"/>
    <w:multiLevelType w:val="multilevel"/>
    <w:tmpl w:val="3EE8D168"/>
    <w:lvl w:ilvl="0">
      <w:start w:val="1"/>
      <w:numFmt w:val="bullet"/>
      <w:lvlText w:val=""/>
      <w:lvlJc w:val="left"/>
      <w:pPr>
        <w:ind w:left="567" w:hanging="283"/>
      </w:pPr>
      <w:rPr>
        <w:rFonts w:ascii="Symbol" w:hAnsi="Symbol" w:cs="Times New Roman" w:hint="default"/>
        <w:color w:val="auto"/>
      </w:rPr>
    </w:lvl>
    <w:lvl w:ilvl="1">
      <w:start w:val="1"/>
      <w:numFmt w:val="bullet"/>
      <w:lvlText w:val=""/>
      <w:lvlJc w:val="left"/>
      <w:pPr>
        <w:ind w:left="1134" w:hanging="283"/>
      </w:pPr>
      <w:rPr>
        <w:rFonts w:ascii="Symbol" w:hAnsi="Symbol"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3F54820"/>
    <w:multiLevelType w:val="multilevel"/>
    <w:tmpl w:val="70C25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8B276D"/>
    <w:multiLevelType w:val="hybridMultilevel"/>
    <w:tmpl w:val="5AD2A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A96832"/>
    <w:multiLevelType w:val="multilevel"/>
    <w:tmpl w:val="64EE99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B745448"/>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D103106"/>
    <w:multiLevelType w:val="multilevel"/>
    <w:tmpl w:val="08B0A642"/>
    <w:numStyleLink w:val="Listformatnumreraderubriker"/>
  </w:abstractNum>
  <w:abstractNum w:abstractNumId="17" w15:restartNumberingAfterBreak="0">
    <w:nsid w:val="50A20C47"/>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40D4F42"/>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75D56A6"/>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A400330"/>
    <w:multiLevelType w:val="multilevel"/>
    <w:tmpl w:val="AFC00FE2"/>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1077" w:hanging="1077"/>
      </w:pPr>
      <w:rPr>
        <w:rFonts w:hint="default"/>
      </w:rPr>
    </w:lvl>
    <w:lvl w:ilvl="3">
      <w:start w:val="1"/>
      <w:numFmt w:val="decimal"/>
      <w:suff w:val="space"/>
      <w:lvlText w:val="%1.%2.%3.%4"/>
      <w:lvlJc w:val="left"/>
      <w:pPr>
        <w:ind w:left="1440" w:hanging="1440"/>
      </w:pPr>
      <w:rPr>
        <w:rFonts w:hint="default"/>
      </w:rPr>
    </w:lvl>
    <w:lvl w:ilvl="4">
      <w:start w:val="1"/>
      <w:numFmt w:val="decimal"/>
      <w:suff w:val="space"/>
      <w:lvlText w:val="%1.%2.%3.%4.%5"/>
      <w:lvlJc w:val="left"/>
      <w:pPr>
        <w:ind w:left="1797" w:hanging="17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A512278"/>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EF81038"/>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F12078B"/>
    <w:multiLevelType w:val="hybridMultilevel"/>
    <w:tmpl w:val="06FE9094"/>
    <w:lvl w:ilvl="0" w:tplc="F26E14AA">
      <w:start w:val="1"/>
      <w:numFmt w:val="decimal"/>
      <w:lvlText w:val="%1."/>
      <w:lvlJc w:val="left"/>
      <w:pPr>
        <w:ind w:left="1080" w:hanging="360"/>
      </w:pPr>
      <w:rPr>
        <w:rFonts w:hint="default"/>
      </w:rPr>
    </w:lvl>
    <w:lvl w:ilvl="1" w:tplc="041D0019">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4" w15:restartNumberingAfterBreak="0">
    <w:nsid w:val="62826158"/>
    <w:multiLevelType w:val="hybridMultilevel"/>
    <w:tmpl w:val="671E40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28E22A3"/>
    <w:multiLevelType w:val="multilevel"/>
    <w:tmpl w:val="08B0A642"/>
    <w:styleLink w:val="Listformatnumreraderubriker"/>
    <w:lvl w:ilvl="0">
      <w:start w:val="1"/>
      <w:numFmt w:val="decimal"/>
      <w:pStyle w:val="Rubrik1numrerad"/>
      <w:suff w:val="space"/>
      <w:lvlText w:val="%1"/>
      <w:lvlJc w:val="left"/>
      <w:pPr>
        <w:ind w:left="360" w:hanging="360"/>
      </w:pPr>
      <w:rPr>
        <w:rFonts w:hint="default"/>
      </w:rPr>
    </w:lvl>
    <w:lvl w:ilvl="1">
      <w:start w:val="1"/>
      <w:numFmt w:val="decimal"/>
      <w:pStyle w:val="Rubrik2numrerad"/>
      <w:suff w:val="space"/>
      <w:lvlText w:val="%1.%2"/>
      <w:lvlJc w:val="left"/>
      <w:pPr>
        <w:ind w:left="720" w:hanging="720"/>
      </w:pPr>
      <w:rPr>
        <w:rFonts w:hint="default"/>
      </w:rPr>
    </w:lvl>
    <w:lvl w:ilvl="2">
      <w:start w:val="1"/>
      <w:numFmt w:val="decimal"/>
      <w:pStyle w:val="Rubrik3numrerad"/>
      <w:suff w:val="space"/>
      <w:lvlText w:val="%1.%2.%3"/>
      <w:lvlJc w:val="left"/>
      <w:pPr>
        <w:ind w:left="1077" w:hanging="1077"/>
      </w:pPr>
      <w:rPr>
        <w:rFonts w:hint="default"/>
      </w:rPr>
    </w:lvl>
    <w:lvl w:ilvl="3">
      <w:start w:val="1"/>
      <w:numFmt w:val="decimal"/>
      <w:pStyle w:val="Rubrik4numrerad"/>
      <w:suff w:val="space"/>
      <w:lvlText w:val="%1.%2.%3.%4"/>
      <w:lvlJc w:val="left"/>
      <w:pPr>
        <w:ind w:left="1440" w:hanging="1440"/>
      </w:pPr>
      <w:rPr>
        <w:rFonts w:hint="default"/>
      </w:rPr>
    </w:lvl>
    <w:lvl w:ilvl="4">
      <w:start w:val="1"/>
      <w:numFmt w:val="decimal"/>
      <w:pStyle w:val="Rubrik5numrerad"/>
      <w:suff w:val="space"/>
      <w:lvlText w:val="%1.%2.%3.%4.%5"/>
      <w:lvlJc w:val="left"/>
      <w:pPr>
        <w:ind w:left="1797" w:hanging="17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6092EC4"/>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CC37D5"/>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3EE4442"/>
    <w:multiLevelType w:val="multilevel"/>
    <w:tmpl w:val="1C2E7126"/>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9FD3BE2"/>
    <w:multiLevelType w:val="hybridMultilevel"/>
    <w:tmpl w:val="49A83C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EEC7F21"/>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
  </w:num>
  <w:num w:numId="3">
    <w:abstractNumId w:val="0"/>
  </w:num>
  <w:num w:numId="4">
    <w:abstractNumId w:val="28"/>
  </w:num>
  <w:num w:numId="5">
    <w:abstractNumId w:val="1"/>
  </w:num>
  <w:num w:numId="6">
    <w:abstractNumId w:val="5"/>
  </w:num>
  <w:num w:numId="7">
    <w:abstractNumId w:val="25"/>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1">
      <w:lvl w:ilvl="1">
        <w:start w:val="1"/>
        <w:numFmt w:val="decimal"/>
        <w:lvlText w:val="%1.%2."/>
        <w:lvlJc w:val="left"/>
        <w:pPr>
          <w:ind w:left="720" w:hanging="720"/>
        </w:pPr>
        <w:rPr>
          <w:rFonts w:hint="default"/>
        </w:rPr>
      </w:lvl>
    </w:lvlOverride>
  </w:num>
  <w:num w:numId="10">
    <w:abstractNumId w:val="17"/>
  </w:num>
  <w:num w:numId="11">
    <w:abstractNumId w:val="22"/>
  </w:num>
  <w:num w:numId="12">
    <w:abstractNumId w:val="30"/>
  </w:num>
  <w:num w:numId="13">
    <w:abstractNumId w:val="18"/>
  </w:num>
  <w:num w:numId="14">
    <w:abstractNumId w:val="4"/>
  </w:num>
  <w:num w:numId="15">
    <w:abstractNumId w:val="19"/>
  </w:num>
  <w:num w:numId="16">
    <w:abstractNumId w:val="26"/>
  </w:num>
  <w:num w:numId="17">
    <w:abstractNumId w:val="21"/>
  </w:num>
  <w:num w:numId="18">
    <w:abstractNumId w:val="7"/>
  </w:num>
  <w:num w:numId="19">
    <w:abstractNumId w:val="14"/>
  </w:num>
  <w:num w:numId="20">
    <w:abstractNumId w:val="6"/>
  </w:num>
  <w:num w:numId="21">
    <w:abstractNumId w:val="15"/>
  </w:num>
  <w:num w:numId="22">
    <w:abstractNumId w:val="3"/>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16"/>
  </w:num>
  <w:num w:numId="26">
    <w:abstractNumId w:val="20"/>
  </w:num>
  <w:num w:numId="27">
    <w:abstractNumId w:val="29"/>
  </w:num>
  <w:num w:numId="28">
    <w:abstractNumId w:val="24"/>
  </w:num>
  <w:num w:numId="29">
    <w:abstractNumId w:val="23"/>
  </w:num>
  <w:num w:numId="30">
    <w:abstractNumId w:val="13"/>
  </w:num>
  <w:num w:numId="31">
    <w:abstractNumId w:val="10"/>
  </w:num>
  <w:num w:numId="32">
    <w:abstractNumId w:val="9"/>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CF3"/>
    <w:rsid w:val="0000059E"/>
    <w:rsid w:val="00007004"/>
    <w:rsid w:val="00041AD4"/>
    <w:rsid w:val="000603C7"/>
    <w:rsid w:val="0006309D"/>
    <w:rsid w:val="00074C87"/>
    <w:rsid w:val="0008542F"/>
    <w:rsid w:val="000945E0"/>
    <w:rsid w:val="000A3806"/>
    <w:rsid w:val="000A3AEE"/>
    <w:rsid w:val="000A3E56"/>
    <w:rsid w:val="000A55D3"/>
    <w:rsid w:val="000A6173"/>
    <w:rsid w:val="000D742D"/>
    <w:rsid w:val="000E3404"/>
    <w:rsid w:val="000E4BCF"/>
    <w:rsid w:val="000F60CF"/>
    <w:rsid w:val="001002AA"/>
    <w:rsid w:val="00100A7F"/>
    <w:rsid w:val="00104EA7"/>
    <w:rsid w:val="001124FE"/>
    <w:rsid w:val="00114A3F"/>
    <w:rsid w:val="00122600"/>
    <w:rsid w:val="0014025A"/>
    <w:rsid w:val="001438EB"/>
    <w:rsid w:val="001565B5"/>
    <w:rsid w:val="00156F04"/>
    <w:rsid w:val="00165B16"/>
    <w:rsid w:val="001821F8"/>
    <w:rsid w:val="0019145C"/>
    <w:rsid w:val="0019705E"/>
    <w:rsid w:val="00197D2B"/>
    <w:rsid w:val="001A0DAA"/>
    <w:rsid w:val="001A5440"/>
    <w:rsid w:val="001C2465"/>
    <w:rsid w:val="001D0582"/>
    <w:rsid w:val="001D499C"/>
    <w:rsid w:val="001E2799"/>
    <w:rsid w:val="001E320E"/>
    <w:rsid w:val="001E3B56"/>
    <w:rsid w:val="001F0812"/>
    <w:rsid w:val="001F10BC"/>
    <w:rsid w:val="002055EF"/>
    <w:rsid w:val="00205EB0"/>
    <w:rsid w:val="00206D9E"/>
    <w:rsid w:val="00207AF8"/>
    <w:rsid w:val="00226C01"/>
    <w:rsid w:val="0022784D"/>
    <w:rsid w:val="0024689A"/>
    <w:rsid w:val="0024755B"/>
    <w:rsid w:val="00250733"/>
    <w:rsid w:val="00252650"/>
    <w:rsid w:val="00254578"/>
    <w:rsid w:val="00256EC9"/>
    <w:rsid w:val="0026000C"/>
    <w:rsid w:val="00270306"/>
    <w:rsid w:val="0028166F"/>
    <w:rsid w:val="0029019C"/>
    <w:rsid w:val="00295E02"/>
    <w:rsid w:val="0029770C"/>
    <w:rsid w:val="002D1A6B"/>
    <w:rsid w:val="002D3175"/>
    <w:rsid w:val="002E40B3"/>
    <w:rsid w:val="002F4B3F"/>
    <w:rsid w:val="002F6692"/>
    <w:rsid w:val="00300378"/>
    <w:rsid w:val="003031B5"/>
    <w:rsid w:val="003108BF"/>
    <w:rsid w:val="00315899"/>
    <w:rsid w:val="00332B42"/>
    <w:rsid w:val="00333568"/>
    <w:rsid w:val="00333F32"/>
    <w:rsid w:val="003343DF"/>
    <w:rsid w:val="00342BAB"/>
    <w:rsid w:val="00342D40"/>
    <w:rsid w:val="00343B38"/>
    <w:rsid w:val="00350414"/>
    <w:rsid w:val="00363BD9"/>
    <w:rsid w:val="003677FC"/>
    <w:rsid w:val="00371B00"/>
    <w:rsid w:val="00375386"/>
    <w:rsid w:val="00383D17"/>
    <w:rsid w:val="00387382"/>
    <w:rsid w:val="00392BF1"/>
    <w:rsid w:val="003A4AFB"/>
    <w:rsid w:val="003C19D5"/>
    <w:rsid w:val="003E4BDD"/>
    <w:rsid w:val="003E4E9A"/>
    <w:rsid w:val="003E5FCE"/>
    <w:rsid w:val="003F115C"/>
    <w:rsid w:val="00405ACF"/>
    <w:rsid w:val="00413E88"/>
    <w:rsid w:val="00422AD8"/>
    <w:rsid w:val="00424E5E"/>
    <w:rsid w:val="00425E97"/>
    <w:rsid w:val="00430813"/>
    <w:rsid w:val="00435FE5"/>
    <w:rsid w:val="00436D1C"/>
    <w:rsid w:val="00443A1F"/>
    <w:rsid w:val="0044747B"/>
    <w:rsid w:val="00451DC9"/>
    <w:rsid w:val="004565AA"/>
    <w:rsid w:val="00460CFD"/>
    <w:rsid w:val="00464AA5"/>
    <w:rsid w:val="004673EF"/>
    <w:rsid w:val="00474416"/>
    <w:rsid w:val="0047515C"/>
    <w:rsid w:val="004845CD"/>
    <w:rsid w:val="004854B3"/>
    <w:rsid w:val="004906ED"/>
    <w:rsid w:val="00495368"/>
    <w:rsid w:val="004973F4"/>
    <w:rsid w:val="004A0162"/>
    <w:rsid w:val="004A024D"/>
    <w:rsid w:val="004A10F6"/>
    <w:rsid w:val="004A419C"/>
    <w:rsid w:val="004A4B2E"/>
    <w:rsid w:val="004C409C"/>
    <w:rsid w:val="004C6600"/>
    <w:rsid w:val="004D1993"/>
    <w:rsid w:val="004E4858"/>
    <w:rsid w:val="004E4AF5"/>
    <w:rsid w:val="004F0FB9"/>
    <w:rsid w:val="004F5A2D"/>
    <w:rsid w:val="00503711"/>
    <w:rsid w:val="005162D2"/>
    <w:rsid w:val="00516D46"/>
    <w:rsid w:val="00517D8D"/>
    <w:rsid w:val="005227E4"/>
    <w:rsid w:val="0052284B"/>
    <w:rsid w:val="00522A41"/>
    <w:rsid w:val="00526960"/>
    <w:rsid w:val="00536E40"/>
    <w:rsid w:val="00545972"/>
    <w:rsid w:val="00545F18"/>
    <w:rsid w:val="005504E9"/>
    <w:rsid w:val="005515B5"/>
    <w:rsid w:val="0055463D"/>
    <w:rsid w:val="00554EF3"/>
    <w:rsid w:val="00574E5B"/>
    <w:rsid w:val="005755D9"/>
    <w:rsid w:val="00584972"/>
    <w:rsid w:val="00584E77"/>
    <w:rsid w:val="00590884"/>
    <w:rsid w:val="005A2953"/>
    <w:rsid w:val="005B032F"/>
    <w:rsid w:val="005B1832"/>
    <w:rsid w:val="005B35D1"/>
    <w:rsid w:val="005B4C4C"/>
    <w:rsid w:val="005B5224"/>
    <w:rsid w:val="005D7876"/>
    <w:rsid w:val="005E1F14"/>
    <w:rsid w:val="005E367E"/>
    <w:rsid w:val="005E3AF4"/>
    <w:rsid w:val="00602F7B"/>
    <w:rsid w:val="0060720D"/>
    <w:rsid w:val="006105D6"/>
    <w:rsid w:val="00616CB8"/>
    <w:rsid w:val="00617C64"/>
    <w:rsid w:val="006203EC"/>
    <w:rsid w:val="0062303E"/>
    <w:rsid w:val="00630846"/>
    <w:rsid w:val="006336A0"/>
    <w:rsid w:val="0064070E"/>
    <w:rsid w:val="0064352D"/>
    <w:rsid w:val="00644641"/>
    <w:rsid w:val="00650B23"/>
    <w:rsid w:val="006518BC"/>
    <w:rsid w:val="00652F14"/>
    <w:rsid w:val="006577B5"/>
    <w:rsid w:val="00662B38"/>
    <w:rsid w:val="006640D9"/>
    <w:rsid w:val="0066463D"/>
    <w:rsid w:val="00680823"/>
    <w:rsid w:val="006836F2"/>
    <w:rsid w:val="006858DC"/>
    <w:rsid w:val="00686807"/>
    <w:rsid w:val="006868CF"/>
    <w:rsid w:val="006875EA"/>
    <w:rsid w:val="0069094B"/>
    <w:rsid w:val="006927D2"/>
    <w:rsid w:val="00694FD7"/>
    <w:rsid w:val="006B1B7F"/>
    <w:rsid w:val="006C1D81"/>
    <w:rsid w:val="006C27F1"/>
    <w:rsid w:val="006C624C"/>
    <w:rsid w:val="006D129E"/>
    <w:rsid w:val="006D229F"/>
    <w:rsid w:val="006E1614"/>
    <w:rsid w:val="006E4CF3"/>
    <w:rsid w:val="006E5D10"/>
    <w:rsid w:val="006E64DA"/>
    <w:rsid w:val="006E689A"/>
    <w:rsid w:val="006E75DB"/>
    <w:rsid w:val="006F29A4"/>
    <w:rsid w:val="006F7DF2"/>
    <w:rsid w:val="007016E0"/>
    <w:rsid w:val="007074AC"/>
    <w:rsid w:val="00710D48"/>
    <w:rsid w:val="007119E4"/>
    <w:rsid w:val="0071606E"/>
    <w:rsid w:val="007275AF"/>
    <w:rsid w:val="007278B1"/>
    <w:rsid w:val="00734BFD"/>
    <w:rsid w:val="0073754A"/>
    <w:rsid w:val="00742A73"/>
    <w:rsid w:val="00756011"/>
    <w:rsid w:val="00761863"/>
    <w:rsid w:val="00763ED2"/>
    <w:rsid w:val="007645DB"/>
    <w:rsid w:val="00765DCC"/>
    <w:rsid w:val="007669AF"/>
    <w:rsid w:val="00771BDD"/>
    <w:rsid w:val="00776BDB"/>
    <w:rsid w:val="00781BE5"/>
    <w:rsid w:val="00783199"/>
    <w:rsid w:val="00792F23"/>
    <w:rsid w:val="00795A93"/>
    <w:rsid w:val="007C33CE"/>
    <w:rsid w:val="007C6CE3"/>
    <w:rsid w:val="007D1A2F"/>
    <w:rsid w:val="007D4F08"/>
    <w:rsid w:val="007D6FF2"/>
    <w:rsid w:val="007D7660"/>
    <w:rsid w:val="007E61CA"/>
    <w:rsid w:val="007E7C39"/>
    <w:rsid w:val="007F5B9C"/>
    <w:rsid w:val="007F5F4A"/>
    <w:rsid w:val="00804A07"/>
    <w:rsid w:val="00806D32"/>
    <w:rsid w:val="00811D20"/>
    <w:rsid w:val="0081683F"/>
    <w:rsid w:val="00822AE1"/>
    <w:rsid w:val="00830F24"/>
    <w:rsid w:val="00837C0B"/>
    <w:rsid w:val="00842A5F"/>
    <w:rsid w:val="00842D68"/>
    <w:rsid w:val="00847DB3"/>
    <w:rsid w:val="0087240B"/>
    <w:rsid w:val="0087787A"/>
    <w:rsid w:val="00881FF0"/>
    <w:rsid w:val="00892D83"/>
    <w:rsid w:val="00896A15"/>
    <w:rsid w:val="008A0D50"/>
    <w:rsid w:val="008A7852"/>
    <w:rsid w:val="008A7944"/>
    <w:rsid w:val="008B7014"/>
    <w:rsid w:val="008C4D53"/>
    <w:rsid w:val="008D2DF7"/>
    <w:rsid w:val="008D500C"/>
    <w:rsid w:val="008E53A9"/>
    <w:rsid w:val="008E5C65"/>
    <w:rsid w:val="008F3688"/>
    <w:rsid w:val="008F46CF"/>
    <w:rsid w:val="00901429"/>
    <w:rsid w:val="00905087"/>
    <w:rsid w:val="00906A63"/>
    <w:rsid w:val="00911B0D"/>
    <w:rsid w:val="009161BE"/>
    <w:rsid w:val="009165E2"/>
    <w:rsid w:val="00922F52"/>
    <w:rsid w:val="00945E54"/>
    <w:rsid w:val="00963C87"/>
    <w:rsid w:val="00964093"/>
    <w:rsid w:val="00970E4C"/>
    <w:rsid w:val="00971A6A"/>
    <w:rsid w:val="00971F38"/>
    <w:rsid w:val="009852BC"/>
    <w:rsid w:val="00986321"/>
    <w:rsid w:val="00992047"/>
    <w:rsid w:val="00996B5D"/>
    <w:rsid w:val="009A0C04"/>
    <w:rsid w:val="009A6DE8"/>
    <w:rsid w:val="009B454F"/>
    <w:rsid w:val="009B678E"/>
    <w:rsid w:val="009C595C"/>
    <w:rsid w:val="009C6609"/>
    <w:rsid w:val="009D3302"/>
    <w:rsid w:val="009D77BF"/>
    <w:rsid w:val="009F604E"/>
    <w:rsid w:val="00A01D81"/>
    <w:rsid w:val="00A03753"/>
    <w:rsid w:val="00A13A97"/>
    <w:rsid w:val="00A231DE"/>
    <w:rsid w:val="00A34F42"/>
    <w:rsid w:val="00A43BDD"/>
    <w:rsid w:val="00A46E78"/>
    <w:rsid w:val="00A55BE8"/>
    <w:rsid w:val="00A55D85"/>
    <w:rsid w:val="00A61352"/>
    <w:rsid w:val="00A627CE"/>
    <w:rsid w:val="00A66AB8"/>
    <w:rsid w:val="00A66D62"/>
    <w:rsid w:val="00A74CDE"/>
    <w:rsid w:val="00A87DB6"/>
    <w:rsid w:val="00A94F83"/>
    <w:rsid w:val="00AA0278"/>
    <w:rsid w:val="00AB126B"/>
    <w:rsid w:val="00AB4043"/>
    <w:rsid w:val="00AB49A3"/>
    <w:rsid w:val="00AC1D3F"/>
    <w:rsid w:val="00AD2716"/>
    <w:rsid w:val="00AD4A6E"/>
    <w:rsid w:val="00AD5CFB"/>
    <w:rsid w:val="00AD6E00"/>
    <w:rsid w:val="00AE0AC0"/>
    <w:rsid w:val="00AE3B3F"/>
    <w:rsid w:val="00AF4B32"/>
    <w:rsid w:val="00B033E9"/>
    <w:rsid w:val="00B13B81"/>
    <w:rsid w:val="00B3452C"/>
    <w:rsid w:val="00B34695"/>
    <w:rsid w:val="00B548C3"/>
    <w:rsid w:val="00B73306"/>
    <w:rsid w:val="00B744D5"/>
    <w:rsid w:val="00B74B1C"/>
    <w:rsid w:val="00B81135"/>
    <w:rsid w:val="00B84923"/>
    <w:rsid w:val="00B94997"/>
    <w:rsid w:val="00B957FF"/>
    <w:rsid w:val="00BA69B4"/>
    <w:rsid w:val="00BB12DB"/>
    <w:rsid w:val="00BB1A55"/>
    <w:rsid w:val="00BB315B"/>
    <w:rsid w:val="00BB3E06"/>
    <w:rsid w:val="00BB7197"/>
    <w:rsid w:val="00BB7C98"/>
    <w:rsid w:val="00BC3EE1"/>
    <w:rsid w:val="00BC4F6C"/>
    <w:rsid w:val="00BE5A60"/>
    <w:rsid w:val="00BE5C4E"/>
    <w:rsid w:val="00C07496"/>
    <w:rsid w:val="00C14A5B"/>
    <w:rsid w:val="00C14BC2"/>
    <w:rsid w:val="00C165B3"/>
    <w:rsid w:val="00C21B53"/>
    <w:rsid w:val="00C245DC"/>
    <w:rsid w:val="00C30D06"/>
    <w:rsid w:val="00C32A08"/>
    <w:rsid w:val="00C33E2B"/>
    <w:rsid w:val="00C35599"/>
    <w:rsid w:val="00C36C4F"/>
    <w:rsid w:val="00C465EB"/>
    <w:rsid w:val="00C474BA"/>
    <w:rsid w:val="00C60699"/>
    <w:rsid w:val="00C731FF"/>
    <w:rsid w:val="00C73315"/>
    <w:rsid w:val="00C7752C"/>
    <w:rsid w:val="00C82E48"/>
    <w:rsid w:val="00C833CC"/>
    <w:rsid w:val="00C9448B"/>
    <w:rsid w:val="00C95662"/>
    <w:rsid w:val="00C95AB1"/>
    <w:rsid w:val="00C969CC"/>
    <w:rsid w:val="00CA2906"/>
    <w:rsid w:val="00CA3DB7"/>
    <w:rsid w:val="00CA70D8"/>
    <w:rsid w:val="00CB2DF9"/>
    <w:rsid w:val="00CC31C8"/>
    <w:rsid w:val="00CE0A95"/>
    <w:rsid w:val="00CE1529"/>
    <w:rsid w:val="00CE2018"/>
    <w:rsid w:val="00CF3963"/>
    <w:rsid w:val="00CF4FB1"/>
    <w:rsid w:val="00D01B3C"/>
    <w:rsid w:val="00D04679"/>
    <w:rsid w:val="00D06401"/>
    <w:rsid w:val="00D266DC"/>
    <w:rsid w:val="00D350BF"/>
    <w:rsid w:val="00D351BD"/>
    <w:rsid w:val="00D40D2B"/>
    <w:rsid w:val="00D60B43"/>
    <w:rsid w:val="00D63C26"/>
    <w:rsid w:val="00D72FE3"/>
    <w:rsid w:val="00D85667"/>
    <w:rsid w:val="00D978E3"/>
    <w:rsid w:val="00DA22C6"/>
    <w:rsid w:val="00DA55DD"/>
    <w:rsid w:val="00DB1D43"/>
    <w:rsid w:val="00DB512C"/>
    <w:rsid w:val="00DB5CAA"/>
    <w:rsid w:val="00DC2506"/>
    <w:rsid w:val="00DC4696"/>
    <w:rsid w:val="00DC5D7C"/>
    <w:rsid w:val="00DD0559"/>
    <w:rsid w:val="00DD1562"/>
    <w:rsid w:val="00DD45EB"/>
    <w:rsid w:val="00DE105F"/>
    <w:rsid w:val="00DE4DAA"/>
    <w:rsid w:val="00DF1A86"/>
    <w:rsid w:val="00DF79AC"/>
    <w:rsid w:val="00E00990"/>
    <w:rsid w:val="00E073A7"/>
    <w:rsid w:val="00E16F31"/>
    <w:rsid w:val="00E17C59"/>
    <w:rsid w:val="00E25647"/>
    <w:rsid w:val="00E26B0B"/>
    <w:rsid w:val="00E32F94"/>
    <w:rsid w:val="00E367E4"/>
    <w:rsid w:val="00E476BE"/>
    <w:rsid w:val="00E55EA1"/>
    <w:rsid w:val="00E5700E"/>
    <w:rsid w:val="00E600FB"/>
    <w:rsid w:val="00E65FCD"/>
    <w:rsid w:val="00E70867"/>
    <w:rsid w:val="00E765B1"/>
    <w:rsid w:val="00E90FF0"/>
    <w:rsid w:val="00E910F0"/>
    <w:rsid w:val="00E93E64"/>
    <w:rsid w:val="00EA3A35"/>
    <w:rsid w:val="00EB118B"/>
    <w:rsid w:val="00ED01E2"/>
    <w:rsid w:val="00ED2EA3"/>
    <w:rsid w:val="00ED2F74"/>
    <w:rsid w:val="00ED4855"/>
    <w:rsid w:val="00ED5C86"/>
    <w:rsid w:val="00EE6228"/>
    <w:rsid w:val="00F07AC6"/>
    <w:rsid w:val="00F22361"/>
    <w:rsid w:val="00F277E1"/>
    <w:rsid w:val="00F31C9D"/>
    <w:rsid w:val="00F365C1"/>
    <w:rsid w:val="00F4475F"/>
    <w:rsid w:val="00F53D32"/>
    <w:rsid w:val="00F60629"/>
    <w:rsid w:val="00F70F97"/>
    <w:rsid w:val="00F72D22"/>
    <w:rsid w:val="00F748F4"/>
    <w:rsid w:val="00F75FB0"/>
    <w:rsid w:val="00F7714D"/>
    <w:rsid w:val="00F800D6"/>
    <w:rsid w:val="00F86B20"/>
    <w:rsid w:val="00F930EE"/>
    <w:rsid w:val="00F97A69"/>
    <w:rsid w:val="00F97BA1"/>
    <w:rsid w:val="00FA0F8E"/>
    <w:rsid w:val="00FB1DA0"/>
    <w:rsid w:val="00FB3852"/>
    <w:rsid w:val="00FB43A1"/>
    <w:rsid w:val="00FC752D"/>
    <w:rsid w:val="00FD0BD1"/>
    <w:rsid w:val="00FD4B48"/>
    <w:rsid w:val="00FD5BCF"/>
    <w:rsid w:val="00FE0879"/>
    <w:rsid w:val="00FF0831"/>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E99559"/>
  <w15:chartTrackingRefBased/>
  <w15:docId w15:val="{A7BA6F5C-F7DE-4537-B259-B62AC2745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rag"/>
    <w:qFormat/>
    <w:rsid w:val="00AD6E00"/>
    <w:pPr>
      <w:spacing w:before="60" w:after="0" w:line="260" w:lineRule="atLeast"/>
    </w:pPr>
    <w:rPr>
      <w:sz w:val="20"/>
    </w:rPr>
  </w:style>
  <w:style w:type="paragraph" w:styleId="Rubrik1">
    <w:name w:val="heading 1"/>
    <w:basedOn w:val="Normal"/>
    <w:next w:val="Normal"/>
    <w:link w:val="Rubrik1Char"/>
    <w:uiPriority w:val="9"/>
    <w:qFormat/>
    <w:rsid w:val="00C14BC2"/>
    <w:pPr>
      <w:keepNext/>
      <w:keepLines/>
      <w:spacing w:before="0" w:after="150" w:line="440" w:lineRule="atLeast"/>
      <w:outlineLvl w:val="0"/>
    </w:pPr>
    <w:rPr>
      <w:rFonts w:asciiTheme="majorHAnsi" w:eastAsiaTheme="majorEastAsia" w:hAnsiTheme="majorHAnsi" w:cstheme="majorBidi"/>
      <w:b/>
      <w:sz w:val="36"/>
      <w:szCs w:val="32"/>
    </w:rPr>
  </w:style>
  <w:style w:type="paragraph" w:styleId="Rubrik2">
    <w:name w:val="heading 2"/>
    <w:basedOn w:val="Normal"/>
    <w:next w:val="Normal"/>
    <w:link w:val="Rubrik2Char"/>
    <w:uiPriority w:val="9"/>
    <w:qFormat/>
    <w:rsid w:val="003F115C"/>
    <w:pPr>
      <w:keepNext/>
      <w:keepLines/>
      <w:spacing w:before="300" w:line="340" w:lineRule="atLeast"/>
      <w:outlineLvl w:val="1"/>
    </w:pPr>
    <w:rPr>
      <w:rFonts w:asciiTheme="majorHAnsi" w:eastAsiaTheme="majorEastAsia" w:hAnsiTheme="majorHAnsi" w:cstheme="majorBidi"/>
      <w:sz w:val="26"/>
      <w:szCs w:val="26"/>
    </w:rPr>
  </w:style>
  <w:style w:type="paragraph" w:styleId="Rubrik3">
    <w:name w:val="heading 3"/>
    <w:basedOn w:val="Normal"/>
    <w:next w:val="Normal"/>
    <w:link w:val="Rubrik3Char"/>
    <w:uiPriority w:val="9"/>
    <w:qFormat/>
    <w:rsid w:val="00E00990"/>
    <w:pPr>
      <w:keepNext/>
      <w:keepLines/>
      <w:spacing w:after="60" w:line="280" w:lineRule="atLeast"/>
      <w:outlineLvl w:val="2"/>
    </w:pPr>
    <w:rPr>
      <w:rFonts w:asciiTheme="majorHAnsi" w:eastAsiaTheme="majorEastAsia" w:hAnsiTheme="majorHAnsi" w:cstheme="majorBidi"/>
      <w:b/>
      <w:szCs w:val="24"/>
    </w:rPr>
  </w:style>
  <w:style w:type="paragraph" w:styleId="Rubrik4">
    <w:name w:val="heading 4"/>
    <w:basedOn w:val="Normal"/>
    <w:next w:val="Normal"/>
    <w:link w:val="Rubrik4Char"/>
    <w:uiPriority w:val="9"/>
    <w:qFormat/>
    <w:rsid w:val="00B548C3"/>
    <w:pPr>
      <w:keepNext/>
      <w:keepLines/>
      <w:spacing w:before="300" w:line="280" w:lineRule="atLeast"/>
      <w:outlineLvl w:val="3"/>
    </w:pPr>
    <w:rPr>
      <w:rFonts w:asciiTheme="majorHAnsi" w:eastAsiaTheme="majorEastAsia" w:hAnsiTheme="majorHAnsi" w:cstheme="majorBidi"/>
      <w:i/>
      <w:iCs/>
    </w:rPr>
  </w:style>
  <w:style w:type="paragraph" w:styleId="Rubrik5">
    <w:name w:val="heading 5"/>
    <w:basedOn w:val="Normal"/>
    <w:next w:val="Normal"/>
    <w:link w:val="Rubrik5Char"/>
    <w:uiPriority w:val="9"/>
    <w:qFormat/>
    <w:rsid w:val="00B548C3"/>
    <w:pPr>
      <w:keepNext/>
      <w:keepLines/>
      <w:spacing w:before="300"/>
      <w:outlineLvl w:val="4"/>
    </w:pPr>
    <w:rPr>
      <w:rFonts w:asciiTheme="majorHAnsi" w:eastAsiaTheme="majorEastAsia" w:hAnsiTheme="majorHAnsi" w:cstheme="majorBid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E90FF0"/>
    <w:pPr>
      <w:spacing w:before="0" w:line="240" w:lineRule="auto"/>
      <w:jc w:val="right"/>
    </w:pPr>
    <w:rPr>
      <w:rFonts w:ascii="Arial" w:hAnsi="Arial"/>
      <w:sz w:val="18"/>
    </w:rPr>
  </w:style>
  <w:style w:type="character" w:customStyle="1" w:styleId="SidhuvudChar">
    <w:name w:val="Sidhuvud Char"/>
    <w:basedOn w:val="Standardstycketeckensnitt"/>
    <w:link w:val="Sidhuvud"/>
    <w:uiPriority w:val="99"/>
    <w:rsid w:val="00E90FF0"/>
    <w:rPr>
      <w:rFonts w:ascii="Arial" w:hAnsi="Arial"/>
      <w:sz w:val="18"/>
    </w:rPr>
  </w:style>
  <w:style w:type="paragraph" w:styleId="Sidfot">
    <w:name w:val="footer"/>
    <w:basedOn w:val="Normal"/>
    <w:link w:val="SidfotChar"/>
    <w:uiPriority w:val="99"/>
    <w:unhideWhenUsed/>
    <w:rsid w:val="0006309D"/>
    <w:pPr>
      <w:tabs>
        <w:tab w:val="center" w:pos="4536"/>
        <w:tab w:val="right" w:pos="9072"/>
      </w:tabs>
      <w:spacing w:before="0" w:line="280" w:lineRule="atLeast"/>
      <w:jc w:val="center"/>
    </w:pPr>
  </w:style>
  <w:style w:type="character" w:customStyle="1" w:styleId="SidfotChar">
    <w:name w:val="Sidfot Char"/>
    <w:basedOn w:val="Standardstycketeckensnitt"/>
    <w:link w:val="Sidfot"/>
    <w:uiPriority w:val="99"/>
    <w:rsid w:val="0006309D"/>
    <w:rPr>
      <w:sz w:val="20"/>
    </w:rPr>
  </w:style>
  <w:style w:type="table" w:styleId="Tabellrutnt">
    <w:name w:val="Table Grid"/>
    <w:basedOn w:val="Normaltabell"/>
    <w:uiPriority w:val="39"/>
    <w:rsid w:val="00E25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qFormat/>
    <w:rsid w:val="00971A6A"/>
    <w:pPr>
      <w:spacing w:before="0" w:line="280" w:lineRule="atLeast"/>
    </w:pPr>
    <w:rPr>
      <w:rFonts w:ascii="Arial" w:hAnsi="Arial"/>
      <w:sz w:val="18"/>
    </w:rPr>
  </w:style>
  <w:style w:type="character" w:styleId="Platshllartext">
    <w:name w:val="Placeholder Text"/>
    <w:basedOn w:val="Standardstycketeckensnitt"/>
    <w:uiPriority w:val="99"/>
    <w:semiHidden/>
    <w:rsid w:val="009B454F"/>
    <w:rPr>
      <w:color w:val="808080"/>
    </w:rPr>
  </w:style>
  <w:style w:type="paragraph" w:customStyle="1" w:styleId="Epost">
    <w:name w:val="Epost"/>
    <w:basedOn w:val="Mottagare"/>
    <w:semiHidden/>
    <w:rsid w:val="009B454F"/>
    <w:rPr>
      <w:i/>
    </w:rPr>
  </w:style>
  <w:style w:type="paragraph" w:customStyle="1" w:styleId="SidfotEpost">
    <w:name w:val="SidfotEpost"/>
    <w:basedOn w:val="Sidfot"/>
    <w:semiHidden/>
    <w:rsid w:val="00971A6A"/>
    <w:rPr>
      <w:i/>
    </w:rPr>
  </w:style>
  <w:style w:type="character" w:styleId="Hyperlnk">
    <w:name w:val="Hyperlink"/>
    <w:basedOn w:val="Standardstycketeckensnitt"/>
    <w:uiPriority w:val="99"/>
    <w:rsid w:val="001002AA"/>
    <w:rPr>
      <w:color w:val="0563C1" w:themeColor="hyperlink"/>
      <w:u w:val="single"/>
    </w:rPr>
  </w:style>
  <w:style w:type="paragraph" w:customStyle="1" w:styleId="Hlsningsfras">
    <w:name w:val="Hälsningsfras"/>
    <w:basedOn w:val="Normal"/>
    <w:qFormat/>
    <w:rsid w:val="00FB1DA0"/>
  </w:style>
  <w:style w:type="character" w:styleId="Sidnummer">
    <w:name w:val="page number"/>
    <w:basedOn w:val="Standardstycketeckensnitt"/>
    <w:uiPriority w:val="99"/>
    <w:qFormat/>
    <w:rsid w:val="00AD6E00"/>
    <w:rPr>
      <w:rFonts w:asciiTheme="minorHAnsi" w:hAnsiTheme="minorHAnsi"/>
      <w:sz w:val="20"/>
    </w:rPr>
  </w:style>
  <w:style w:type="paragraph" w:styleId="Ballongtext">
    <w:name w:val="Balloon Text"/>
    <w:basedOn w:val="Normal"/>
    <w:link w:val="BallongtextChar"/>
    <w:uiPriority w:val="99"/>
    <w:semiHidden/>
    <w:unhideWhenUsed/>
    <w:rsid w:val="0073754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3754A"/>
    <w:rPr>
      <w:rFonts w:ascii="Segoe UI" w:hAnsi="Segoe UI" w:cs="Segoe UI"/>
      <w:sz w:val="18"/>
      <w:szCs w:val="18"/>
    </w:rPr>
  </w:style>
  <w:style w:type="character" w:customStyle="1" w:styleId="Rubrik1Char">
    <w:name w:val="Rubrik 1 Char"/>
    <w:basedOn w:val="Standardstycketeckensnitt"/>
    <w:link w:val="Rubrik1"/>
    <w:uiPriority w:val="9"/>
    <w:rsid w:val="00C14BC2"/>
    <w:rPr>
      <w:rFonts w:asciiTheme="majorHAnsi" w:eastAsiaTheme="majorEastAsia" w:hAnsiTheme="majorHAnsi" w:cstheme="majorBidi"/>
      <w:b/>
      <w:sz w:val="36"/>
      <w:szCs w:val="32"/>
    </w:rPr>
  </w:style>
  <w:style w:type="character" w:customStyle="1" w:styleId="Rubrik2Char">
    <w:name w:val="Rubrik 2 Char"/>
    <w:basedOn w:val="Standardstycketeckensnitt"/>
    <w:link w:val="Rubrik2"/>
    <w:uiPriority w:val="9"/>
    <w:rsid w:val="003F115C"/>
    <w:rPr>
      <w:rFonts w:asciiTheme="majorHAnsi" w:eastAsiaTheme="majorEastAsia" w:hAnsiTheme="majorHAnsi" w:cstheme="majorBidi"/>
      <w:sz w:val="26"/>
      <w:szCs w:val="26"/>
    </w:rPr>
  </w:style>
  <w:style w:type="character" w:customStyle="1" w:styleId="Rubrik3Char">
    <w:name w:val="Rubrik 3 Char"/>
    <w:basedOn w:val="Standardstycketeckensnitt"/>
    <w:link w:val="Rubrik3"/>
    <w:uiPriority w:val="9"/>
    <w:rsid w:val="00E00990"/>
    <w:rPr>
      <w:rFonts w:asciiTheme="majorHAnsi" w:eastAsiaTheme="majorEastAsia" w:hAnsiTheme="majorHAnsi" w:cstheme="majorBidi"/>
      <w:b/>
      <w:sz w:val="20"/>
      <w:szCs w:val="24"/>
    </w:rPr>
  </w:style>
  <w:style w:type="character" w:customStyle="1" w:styleId="Rubrik4Char">
    <w:name w:val="Rubrik 4 Char"/>
    <w:basedOn w:val="Standardstycketeckensnitt"/>
    <w:link w:val="Rubrik4"/>
    <w:uiPriority w:val="9"/>
    <w:rsid w:val="00B548C3"/>
    <w:rPr>
      <w:rFonts w:asciiTheme="majorHAnsi" w:eastAsiaTheme="majorEastAsia" w:hAnsiTheme="majorHAnsi" w:cstheme="majorBidi"/>
      <w:i/>
      <w:iCs/>
      <w:sz w:val="20"/>
    </w:rPr>
  </w:style>
  <w:style w:type="character" w:customStyle="1" w:styleId="Rubrik5Char">
    <w:name w:val="Rubrik 5 Char"/>
    <w:basedOn w:val="Standardstycketeckensnitt"/>
    <w:link w:val="Rubrik5"/>
    <w:uiPriority w:val="9"/>
    <w:rsid w:val="00B548C3"/>
    <w:rPr>
      <w:rFonts w:asciiTheme="majorHAnsi" w:eastAsiaTheme="majorEastAsia" w:hAnsiTheme="majorHAnsi" w:cstheme="majorBidi"/>
      <w:sz w:val="18"/>
    </w:rPr>
  </w:style>
  <w:style w:type="numbering" w:customStyle="1" w:styleId="Listformatnumreradlista">
    <w:name w:val="Listformat numrerad lista"/>
    <w:uiPriority w:val="99"/>
    <w:rsid w:val="00A66AB8"/>
    <w:pPr>
      <w:numPr>
        <w:numId w:val="4"/>
      </w:numPr>
    </w:pPr>
  </w:style>
  <w:style w:type="paragraph" w:styleId="Punktlista">
    <w:name w:val="List Bullet"/>
    <w:basedOn w:val="Normal"/>
    <w:uiPriority w:val="99"/>
    <w:rsid w:val="00C30D06"/>
    <w:pPr>
      <w:numPr>
        <w:numId w:val="24"/>
      </w:numPr>
      <w:spacing w:before="120"/>
      <w:contextualSpacing/>
    </w:pPr>
  </w:style>
  <w:style w:type="paragraph" w:styleId="Punktlista2">
    <w:name w:val="List Bullet 2"/>
    <w:basedOn w:val="Normal"/>
    <w:uiPriority w:val="99"/>
    <w:rsid w:val="00C30D06"/>
    <w:pPr>
      <w:numPr>
        <w:ilvl w:val="1"/>
        <w:numId w:val="24"/>
      </w:numPr>
      <w:spacing w:before="120"/>
      <w:contextualSpacing/>
    </w:pPr>
  </w:style>
  <w:style w:type="paragraph" w:styleId="Fotnotstext">
    <w:name w:val="footnote text"/>
    <w:basedOn w:val="Normal"/>
    <w:link w:val="FotnotstextChar"/>
    <w:uiPriority w:val="99"/>
    <w:rsid w:val="00AB4043"/>
    <w:pPr>
      <w:tabs>
        <w:tab w:val="left" w:pos="142"/>
      </w:tabs>
      <w:spacing w:before="240" w:line="200" w:lineRule="atLeast"/>
    </w:pPr>
    <w:rPr>
      <w:sz w:val="15"/>
      <w:szCs w:val="20"/>
    </w:rPr>
  </w:style>
  <w:style w:type="paragraph" w:styleId="Numreradlista">
    <w:name w:val="List Number"/>
    <w:basedOn w:val="Normal"/>
    <w:uiPriority w:val="99"/>
    <w:rsid w:val="00A66AB8"/>
    <w:pPr>
      <w:numPr>
        <w:numId w:val="4"/>
      </w:numPr>
      <w:spacing w:before="120"/>
      <w:ind w:left="568" w:hanging="284"/>
      <w:contextualSpacing/>
    </w:pPr>
  </w:style>
  <w:style w:type="character" w:customStyle="1" w:styleId="FotnotstextChar">
    <w:name w:val="Fotnotstext Char"/>
    <w:basedOn w:val="Standardstycketeckensnitt"/>
    <w:link w:val="Fotnotstext"/>
    <w:uiPriority w:val="99"/>
    <w:rsid w:val="00AB4043"/>
    <w:rPr>
      <w:sz w:val="15"/>
      <w:szCs w:val="20"/>
    </w:rPr>
  </w:style>
  <w:style w:type="character" w:styleId="Fotnotsreferens">
    <w:name w:val="footnote reference"/>
    <w:basedOn w:val="Standardstycketeckensnitt"/>
    <w:uiPriority w:val="99"/>
    <w:semiHidden/>
    <w:unhideWhenUsed/>
    <w:rsid w:val="001565B5"/>
    <w:rPr>
      <w:vertAlign w:val="superscript"/>
    </w:rPr>
  </w:style>
  <w:style w:type="paragraph" w:styleId="Rubrik">
    <w:name w:val="Title"/>
    <w:basedOn w:val="Normal"/>
    <w:next w:val="Normal"/>
    <w:link w:val="RubrikChar"/>
    <w:uiPriority w:val="10"/>
    <w:qFormat/>
    <w:rsid w:val="00FB3852"/>
    <w:pPr>
      <w:spacing w:before="1260" w:line="440" w:lineRule="atLeast"/>
      <w:ind w:left="-284"/>
      <w:contextualSpacing/>
    </w:pPr>
    <w:rPr>
      <w:rFonts w:asciiTheme="majorHAnsi" w:eastAsiaTheme="majorEastAsia" w:hAnsiTheme="majorHAnsi" w:cstheme="majorBidi"/>
      <w:b/>
      <w:spacing w:val="-10"/>
      <w:kern w:val="28"/>
      <w:sz w:val="36"/>
      <w:szCs w:val="56"/>
    </w:rPr>
  </w:style>
  <w:style w:type="character" w:customStyle="1" w:styleId="RubrikChar">
    <w:name w:val="Rubrik Char"/>
    <w:basedOn w:val="Standardstycketeckensnitt"/>
    <w:link w:val="Rubrik"/>
    <w:uiPriority w:val="10"/>
    <w:rsid w:val="00FB3852"/>
    <w:rPr>
      <w:rFonts w:asciiTheme="majorHAnsi" w:eastAsiaTheme="majorEastAsia" w:hAnsiTheme="majorHAnsi" w:cstheme="majorBidi"/>
      <w:b/>
      <w:spacing w:val="-10"/>
      <w:kern w:val="28"/>
      <w:sz w:val="36"/>
      <w:szCs w:val="56"/>
    </w:rPr>
  </w:style>
  <w:style w:type="paragraph" w:customStyle="1" w:styleId="Rapportrubrik3">
    <w:name w:val="Rapportrubrik 3"/>
    <w:basedOn w:val="Normal"/>
    <w:qFormat/>
    <w:rsid w:val="00C9448B"/>
    <w:pPr>
      <w:spacing w:before="0" w:line="280" w:lineRule="atLeast"/>
    </w:pPr>
    <w:rPr>
      <w:rFonts w:ascii="Arial" w:hAnsi="Arial"/>
      <w:b/>
    </w:rPr>
  </w:style>
  <w:style w:type="paragraph" w:styleId="Innehllsfrteckningsrubrik">
    <w:name w:val="TOC Heading"/>
    <w:basedOn w:val="Rubrik1"/>
    <w:next w:val="Normal"/>
    <w:uiPriority w:val="39"/>
    <w:unhideWhenUsed/>
    <w:qFormat/>
    <w:rsid w:val="00A66D62"/>
    <w:pPr>
      <w:pageBreakBefore/>
      <w:outlineLvl w:val="9"/>
    </w:pPr>
  </w:style>
  <w:style w:type="paragraph" w:styleId="Innehll2">
    <w:name w:val="toc 2"/>
    <w:basedOn w:val="Normal"/>
    <w:next w:val="Normal"/>
    <w:autoRedefine/>
    <w:uiPriority w:val="39"/>
    <w:unhideWhenUsed/>
    <w:rsid w:val="00617C64"/>
    <w:pPr>
      <w:tabs>
        <w:tab w:val="right" w:leader="dot" w:pos="7643"/>
      </w:tabs>
      <w:spacing w:before="120" w:after="60" w:line="180" w:lineRule="atLeast"/>
    </w:pPr>
    <w:rPr>
      <w:rFonts w:asciiTheme="majorHAnsi" w:hAnsiTheme="majorHAnsi"/>
    </w:rPr>
  </w:style>
  <w:style w:type="paragraph" w:styleId="Innehll3">
    <w:name w:val="toc 3"/>
    <w:basedOn w:val="Normal"/>
    <w:next w:val="Normal"/>
    <w:autoRedefine/>
    <w:uiPriority w:val="39"/>
    <w:unhideWhenUsed/>
    <w:rsid w:val="00D351BD"/>
    <w:pPr>
      <w:spacing w:after="100"/>
      <w:ind w:left="400"/>
    </w:pPr>
  </w:style>
  <w:style w:type="paragraph" w:styleId="Innehll1">
    <w:name w:val="toc 1"/>
    <w:basedOn w:val="Normal"/>
    <w:next w:val="Normal"/>
    <w:autoRedefine/>
    <w:uiPriority w:val="39"/>
    <w:unhideWhenUsed/>
    <w:rsid w:val="00617C64"/>
    <w:pPr>
      <w:tabs>
        <w:tab w:val="right" w:leader="dot" w:pos="7643"/>
      </w:tabs>
      <w:spacing w:before="180" w:after="60" w:line="180" w:lineRule="atLeast"/>
    </w:pPr>
    <w:rPr>
      <w:rFonts w:ascii="Arial" w:hAnsi="Arial"/>
      <w:b/>
      <w:sz w:val="19"/>
    </w:rPr>
  </w:style>
  <w:style w:type="paragraph" w:styleId="Innehll4">
    <w:name w:val="toc 4"/>
    <w:basedOn w:val="Normal"/>
    <w:next w:val="Normal"/>
    <w:autoRedefine/>
    <w:uiPriority w:val="39"/>
    <w:semiHidden/>
    <w:unhideWhenUsed/>
    <w:rsid w:val="00D351BD"/>
    <w:pPr>
      <w:spacing w:after="100"/>
      <w:ind w:left="600"/>
    </w:pPr>
  </w:style>
  <w:style w:type="paragraph" w:customStyle="1" w:styleId="Rubrik1numrerad">
    <w:name w:val="Rubrik 1 numrerad"/>
    <w:basedOn w:val="Rubrik1"/>
    <w:next w:val="Normal"/>
    <w:qFormat/>
    <w:rsid w:val="006D129E"/>
    <w:pPr>
      <w:numPr>
        <w:numId w:val="25"/>
      </w:numPr>
    </w:pPr>
  </w:style>
  <w:style w:type="paragraph" w:customStyle="1" w:styleId="Rubrik2numrerad">
    <w:name w:val="Rubrik 2 numrerad"/>
    <w:basedOn w:val="Rubrik2"/>
    <w:next w:val="Normal"/>
    <w:qFormat/>
    <w:rsid w:val="006D129E"/>
    <w:pPr>
      <w:numPr>
        <w:ilvl w:val="1"/>
        <w:numId w:val="25"/>
      </w:numPr>
    </w:pPr>
  </w:style>
  <w:style w:type="paragraph" w:customStyle="1" w:styleId="Rubrik3numrerad">
    <w:name w:val="Rubrik 3 numrerad"/>
    <w:basedOn w:val="Rubrik3"/>
    <w:next w:val="Normal"/>
    <w:qFormat/>
    <w:rsid w:val="006D129E"/>
    <w:pPr>
      <w:numPr>
        <w:ilvl w:val="2"/>
        <w:numId w:val="25"/>
      </w:numPr>
    </w:pPr>
  </w:style>
  <w:style w:type="paragraph" w:customStyle="1" w:styleId="Rubrik4numrerad">
    <w:name w:val="Rubrik 4 numrerad"/>
    <w:basedOn w:val="Rubrik4"/>
    <w:next w:val="Normal"/>
    <w:qFormat/>
    <w:rsid w:val="006D129E"/>
    <w:pPr>
      <w:numPr>
        <w:ilvl w:val="3"/>
        <w:numId w:val="25"/>
      </w:numPr>
    </w:pPr>
  </w:style>
  <w:style w:type="paragraph" w:customStyle="1" w:styleId="Rubrik5numrerad">
    <w:name w:val="Rubrik 5 numrerad"/>
    <w:basedOn w:val="Rubrik5"/>
    <w:next w:val="Normal"/>
    <w:qFormat/>
    <w:rsid w:val="006D129E"/>
    <w:pPr>
      <w:numPr>
        <w:ilvl w:val="4"/>
        <w:numId w:val="25"/>
      </w:numPr>
    </w:pPr>
  </w:style>
  <w:style w:type="numbering" w:customStyle="1" w:styleId="Listformatnumreraderubriker">
    <w:name w:val="Listformat numrerade rubriker"/>
    <w:uiPriority w:val="99"/>
    <w:rsid w:val="006D129E"/>
    <w:pPr>
      <w:numPr>
        <w:numId w:val="7"/>
      </w:numPr>
    </w:pPr>
  </w:style>
  <w:style w:type="paragraph" w:customStyle="1" w:styleId="Rapportrubrik1">
    <w:name w:val="Rapportrubrik 1"/>
    <w:basedOn w:val="Normal"/>
    <w:qFormat/>
    <w:rsid w:val="0064352D"/>
    <w:pPr>
      <w:spacing w:before="0" w:line="440" w:lineRule="atLeast"/>
    </w:pPr>
    <w:rPr>
      <w:rFonts w:ascii="Arial" w:hAnsi="Arial"/>
      <w:b/>
      <w:sz w:val="36"/>
    </w:rPr>
  </w:style>
  <w:style w:type="paragraph" w:customStyle="1" w:styleId="Rapportrubrik2">
    <w:name w:val="Rapportrubrik 2"/>
    <w:basedOn w:val="Normal"/>
    <w:qFormat/>
    <w:rsid w:val="007D6FF2"/>
    <w:pPr>
      <w:spacing w:before="0" w:line="340" w:lineRule="atLeast"/>
    </w:pPr>
    <w:rPr>
      <w:rFonts w:ascii="Arial" w:hAnsi="Arial"/>
      <w:sz w:val="26"/>
    </w:rPr>
  </w:style>
  <w:style w:type="paragraph" w:styleId="Ingetavstnd">
    <w:name w:val="No Spacing"/>
    <w:uiPriority w:val="1"/>
    <w:qFormat/>
    <w:rsid w:val="006858DC"/>
    <w:pPr>
      <w:spacing w:after="0" w:line="240" w:lineRule="auto"/>
      <w:jc w:val="both"/>
    </w:pPr>
    <w:rPr>
      <w:sz w:val="20"/>
    </w:rPr>
  </w:style>
  <w:style w:type="numbering" w:customStyle="1" w:styleId="Listformatpunktlista2">
    <w:name w:val="Listformat punktlista2"/>
    <w:uiPriority w:val="99"/>
    <w:rsid w:val="00C30D06"/>
    <w:pPr>
      <w:numPr>
        <w:numId w:val="22"/>
      </w:numPr>
    </w:pPr>
  </w:style>
  <w:style w:type="paragraph" w:customStyle="1" w:styleId="Tabelltext">
    <w:name w:val="Tabelltext"/>
    <w:basedOn w:val="Normal"/>
    <w:qFormat/>
    <w:rsid w:val="00B34695"/>
    <w:pPr>
      <w:spacing w:before="0"/>
    </w:pPr>
    <w:rPr>
      <w:rFonts w:ascii="Arial" w:hAnsi="Arial"/>
      <w:sz w:val="18"/>
    </w:rPr>
  </w:style>
  <w:style w:type="paragraph" w:customStyle="1" w:styleId="Tabelltextfet">
    <w:name w:val="Tabelltext fet"/>
    <w:basedOn w:val="Tabelltext"/>
    <w:qFormat/>
    <w:rsid w:val="00B34695"/>
    <w:rPr>
      <w:b/>
    </w:rPr>
  </w:style>
  <w:style w:type="paragraph" w:customStyle="1" w:styleId="Tabellrubrik">
    <w:name w:val="Tabellrubrik"/>
    <w:basedOn w:val="Normal"/>
    <w:next w:val="Normal"/>
    <w:qFormat/>
    <w:rsid w:val="002D3175"/>
    <w:pPr>
      <w:spacing w:before="0" w:line="240" w:lineRule="auto"/>
    </w:pPr>
    <w:rPr>
      <w:rFonts w:ascii="Arial" w:hAnsi="Arial"/>
      <w:b/>
      <w:sz w:val="22"/>
    </w:rPr>
  </w:style>
  <w:style w:type="paragraph" w:styleId="Beskrivning">
    <w:name w:val="caption"/>
    <w:basedOn w:val="Normal"/>
    <w:next w:val="Normal"/>
    <w:uiPriority w:val="35"/>
    <w:unhideWhenUsed/>
    <w:qFormat/>
    <w:rsid w:val="00DE105F"/>
    <w:pPr>
      <w:spacing w:before="0" w:line="220" w:lineRule="atLeast"/>
    </w:pPr>
    <w:rPr>
      <w:rFonts w:ascii="Arial" w:hAnsi="Arial"/>
      <w:iCs/>
      <w:sz w:val="15"/>
      <w:szCs w:val="18"/>
    </w:rPr>
  </w:style>
  <w:style w:type="paragraph" w:customStyle="1" w:styleId="Klla">
    <w:name w:val="Källa"/>
    <w:basedOn w:val="Normal"/>
    <w:next w:val="Normal"/>
    <w:qFormat/>
    <w:rsid w:val="00DE105F"/>
    <w:pPr>
      <w:spacing w:before="120" w:line="220" w:lineRule="atLeast"/>
    </w:pPr>
    <w:rPr>
      <w:rFonts w:ascii="Arial" w:hAnsi="Arial"/>
      <w:sz w:val="15"/>
    </w:rPr>
  </w:style>
  <w:style w:type="paragraph" w:customStyle="1" w:styleId="Bildtext">
    <w:name w:val="Bildtext"/>
    <w:basedOn w:val="Normal"/>
    <w:next w:val="Normal"/>
    <w:qFormat/>
    <w:rsid w:val="00CF4FB1"/>
    <w:pPr>
      <w:spacing w:before="0" w:line="220" w:lineRule="atLeast"/>
    </w:pPr>
    <w:rPr>
      <w:rFonts w:ascii="Arial" w:hAnsi="Arial"/>
      <w:i/>
      <w:sz w:val="18"/>
    </w:rPr>
  </w:style>
  <w:style w:type="paragraph" w:customStyle="1" w:styleId="Normalindrag">
    <w:name w:val="Normal indrag"/>
    <w:basedOn w:val="Normal"/>
    <w:qFormat/>
    <w:rsid w:val="00A61352"/>
    <w:pPr>
      <w:spacing w:before="0"/>
      <w:ind w:firstLine="284"/>
      <w:jc w:val="both"/>
    </w:pPr>
  </w:style>
  <w:style w:type="paragraph" w:styleId="Liststycke">
    <w:name w:val="List Paragraph"/>
    <w:basedOn w:val="Normal"/>
    <w:uiPriority w:val="34"/>
    <w:qFormat/>
    <w:rsid w:val="006E4CF3"/>
    <w:pPr>
      <w:suppressAutoHyphens/>
      <w:autoSpaceDN w:val="0"/>
      <w:spacing w:before="0" w:after="200" w:line="276" w:lineRule="auto"/>
      <w:ind w:left="720"/>
      <w:textAlignment w:val="baseline"/>
    </w:pPr>
    <w:rPr>
      <w:rFonts w:ascii="Calibri" w:eastAsia="Calibri" w:hAnsi="Calibri" w:cs="Times New Roman"/>
      <w:sz w:val="22"/>
      <w:lang w:eastAsia="en-US"/>
    </w:rPr>
  </w:style>
  <w:style w:type="character" w:styleId="Stark">
    <w:name w:val="Strong"/>
    <w:basedOn w:val="Standardstycketeckensnitt"/>
    <w:uiPriority w:val="22"/>
    <w:qFormat/>
    <w:rsid w:val="006E4CF3"/>
    <w:rPr>
      <w:b/>
      <w:bCs/>
    </w:rPr>
  </w:style>
  <w:style w:type="character" w:customStyle="1" w:styleId="Olstomnmnande1">
    <w:name w:val="Olöst omnämnande1"/>
    <w:basedOn w:val="Standardstycketeckensnitt"/>
    <w:uiPriority w:val="99"/>
    <w:semiHidden/>
    <w:unhideWhenUsed/>
    <w:rsid w:val="00DB1D43"/>
    <w:rPr>
      <w:color w:val="605E5C"/>
      <w:shd w:val="clear" w:color="auto" w:fill="E1DFDD"/>
    </w:rPr>
  </w:style>
  <w:style w:type="character" w:customStyle="1" w:styleId="UnresolvedMention">
    <w:name w:val="Unresolved Mention"/>
    <w:basedOn w:val="Standardstycketeckensnitt"/>
    <w:uiPriority w:val="99"/>
    <w:semiHidden/>
    <w:unhideWhenUsed/>
    <w:rsid w:val="00892D83"/>
    <w:rPr>
      <w:color w:val="605E5C"/>
      <w:shd w:val="clear" w:color="auto" w:fill="E1DFDD"/>
    </w:rPr>
  </w:style>
  <w:style w:type="character" w:styleId="AnvndHyperlnk">
    <w:name w:val="FollowedHyperlink"/>
    <w:basedOn w:val="Standardstycketeckensnitt"/>
    <w:uiPriority w:val="99"/>
    <w:semiHidden/>
    <w:unhideWhenUsed/>
    <w:rsid w:val="003E5FCE"/>
    <w:rPr>
      <w:color w:val="954F72" w:themeColor="followedHyperlink"/>
      <w:u w:val="single"/>
    </w:rPr>
  </w:style>
  <w:style w:type="paragraph" w:styleId="Underrubrik">
    <w:name w:val="Subtitle"/>
    <w:basedOn w:val="Normal"/>
    <w:next w:val="Normal"/>
    <w:link w:val="UnderrubrikChar"/>
    <w:uiPriority w:val="11"/>
    <w:qFormat/>
    <w:rsid w:val="0029019C"/>
    <w:pPr>
      <w:numPr>
        <w:ilvl w:val="1"/>
      </w:numPr>
      <w:suppressAutoHyphens/>
      <w:autoSpaceDN w:val="0"/>
      <w:spacing w:before="0" w:after="160" w:line="276" w:lineRule="auto"/>
      <w:textAlignment w:val="baseline"/>
    </w:pPr>
    <w:rPr>
      <w:color w:val="5A5A5A" w:themeColor="text1" w:themeTint="A5"/>
      <w:spacing w:val="15"/>
      <w:sz w:val="22"/>
      <w:lang w:eastAsia="en-US"/>
    </w:rPr>
  </w:style>
  <w:style w:type="character" w:customStyle="1" w:styleId="UnderrubrikChar">
    <w:name w:val="Underrubrik Char"/>
    <w:basedOn w:val="Standardstycketeckensnitt"/>
    <w:link w:val="Underrubrik"/>
    <w:uiPriority w:val="11"/>
    <w:rsid w:val="0029019C"/>
    <w:rPr>
      <w:color w:val="5A5A5A" w:themeColor="text1" w:themeTint="A5"/>
      <w:spacing w:val="15"/>
      <w:lang w:eastAsia="en-US"/>
    </w:rPr>
  </w:style>
  <w:style w:type="paragraph" w:styleId="Normalwebb">
    <w:name w:val="Normal (Web)"/>
    <w:basedOn w:val="Normal"/>
    <w:uiPriority w:val="99"/>
    <w:semiHidden/>
    <w:unhideWhenUsed/>
    <w:rsid w:val="00A55D8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9703">
      <w:bodyDiv w:val="1"/>
      <w:marLeft w:val="0"/>
      <w:marRight w:val="0"/>
      <w:marTop w:val="0"/>
      <w:marBottom w:val="0"/>
      <w:divBdr>
        <w:top w:val="none" w:sz="0" w:space="0" w:color="auto"/>
        <w:left w:val="none" w:sz="0" w:space="0" w:color="auto"/>
        <w:bottom w:val="none" w:sz="0" w:space="0" w:color="auto"/>
        <w:right w:val="none" w:sz="0" w:space="0" w:color="auto"/>
      </w:divBdr>
    </w:div>
    <w:div w:id="95830632">
      <w:bodyDiv w:val="1"/>
      <w:marLeft w:val="0"/>
      <w:marRight w:val="0"/>
      <w:marTop w:val="0"/>
      <w:marBottom w:val="0"/>
      <w:divBdr>
        <w:top w:val="none" w:sz="0" w:space="0" w:color="auto"/>
        <w:left w:val="none" w:sz="0" w:space="0" w:color="auto"/>
        <w:bottom w:val="none" w:sz="0" w:space="0" w:color="auto"/>
        <w:right w:val="none" w:sz="0" w:space="0" w:color="auto"/>
      </w:divBdr>
    </w:div>
    <w:div w:id="411008011">
      <w:bodyDiv w:val="1"/>
      <w:marLeft w:val="0"/>
      <w:marRight w:val="0"/>
      <w:marTop w:val="0"/>
      <w:marBottom w:val="0"/>
      <w:divBdr>
        <w:top w:val="none" w:sz="0" w:space="0" w:color="auto"/>
        <w:left w:val="none" w:sz="0" w:space="0" w:color="auto"/>
        <w:bottom w:val="none" w:sz="0" w:space="0" w:color="auto"/>
        <w:right w:val="none" w:sz="0" w:space="0" w:color="auto"/>
      </w:divBdr>
      <w:divsChild>
        <w:div w:id="1137143673">
          <w:marLeft w:val="0"/>
          <w:marRight w:val="0"/>
          <w:marTop w:val="0"/>
          <w:marBottom w:val="0"/>
          <w:divBdr>
            <w:top w:val="none" w:sz="0" w:space="0" w:color="auto"/>
            <w:left w:val="none" w:sz="0" w:space="0" w:color="auto"/>
            <w:bottom w:val="none" w:sz="0" w:space="0" w:color="auto"/>
            <w:right w:val="none" w:sz="0" w:space="0" w:color="auto"/>
          </w:divBdr>
          <w:divsChild>
            <w:div w:id="1116799471">
              <w:marLeft w:val="0"/>
              <w:marRight w:val="0"/>
              <w:marTop w:val="0"/>
              <w:marBottom w:val="0"/>
              <w:divBdr>
                <w:top w:val="none" w:sz="0" w:space="0" w:color="auto"/>
                <w:left w:val="none" w:sz="0" w:space="0" w:color="auto"/>
                <w:bottom w:val="none" w:sz="0" w:space="0" w:color="auto"/>
                <w:right w:val="none" w:sz="0" w:space="0" w:color="auto"/>
              </w:divBdr>
              <w:divsChild>
                <w:div w:id="171326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223600">
      <w:bodyDiv w:val="1"/>
      <w:marLeft w:val="0"/>
      <w:marRight w:val="0"/>
      <w:marTop w:val="0"/>
      <w:marBottom w:val="0"/>
      <w:divBdr>
        <w:top w:val="none" w:sz="0" w:space="0" w:color="auto"/>
        <w:left w:val="none" w:sz="0" w:space="0" w:color="auto"/>
        <w:bottom w:val="none" w:sz="0" w:space="0" w:color="auto"/>
        <w:right w:val="none" w:sz="0" w:space="0" w:color="auto"/>
      </w:divBdr>
    </w:div>
    <w:div w:id="1333072859">
      <w:bodyDiv w:val="1"/>
      <w:marLeft w:val="0"/>
      <w:marRight w:val="0"/>
      <w:marTop w:val="0"/>
      <w:marBottom w:val="0"/>
      <w:divBdr>
        <w:top w:val="none" w:sz="0" w:space="0" w:color="auto"/>
        <w:left w:val="none" w:sz="0" w:space="0" w:color="auto"/>
        <w:bottom w:val="none" w:sz="0" w:space="0" w:color="auto"/>
        <w:right w:val="none" w:sz="0" w:space="0" w:color="auto"/>
      </w:divBdr>
    </w:div>
    <w:div w:id="1378355069">
      <w:bodyDiv w:val="1"/>
      <w:marLeft w:val="0"/>
      <w:marRight w:val="0"/>
      <w:marTop w:val="0"/>
      <w:marBottom w:val="0"/>
      <w:divBdr>
        <w:top w:val="none" w:sz="0" w:space="0" w:color="auto"/>
        <w:left w:val="none" w:sz="0" w:space="0" w:color="auto"/>
        <w:bottom w:val="none" w:sz="0" w:space="0" w:color="auto"/>
        <w:right w:val="none" w:sz="0" w:space="0" w:color="auto"/>
      </w:divBdr>
      <w:divsChild>
        <w:div w:id="2112971211">
          <w:marLeft w:val="0"/>
          <w:marRight w:val="0"/>
          <w:marTop w:val="0"/>
          <w:marBottom w:val="0"/>
          <w:divBdr>
            <w:top w:val="none" w:sz="0" w:space="0" w:color="auto"/>
            <w:left w:val="none" w:sz="0" w:space="0" w:color="auto"/>
            <w:bottom w:val="none" w:sz="0" w:space="0" w:color="auto"/>
            <w:right w:val="none" w:sz="0" w:space="0" w:color="auto"/>
          </w:divBdr>
          <w:divsChild>
            <w:div w:id="485781375">
              <w:marLeft w:val="0"/>
              <w:marRight w:val="0"/>
              <w:marTop w:val="0"/>
              <w:marBottom w:val="0"/>
              <w:divBdr>
                <w:top w:val="none" w:sz="0" w:space="0" w:color="auto"/>
                <w:left w:val="none" w:sz="0" w:space="0" w:color="auto"/>
                <w:bottom w:val="none" w:sz="0" w:space="0" w:color="auto"/>
                <w:right w:val="none" w:sz="0" w:space="0" w:color="auto"/>
              </w:divBdr>
              <w:divsChild>
                <w:div w:id="50321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97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er.ohman@miun.se" TargetMode="External"/><Relationship Id="rId18" Type="http://schemas.openxmlformats.org/officeDocument/2006/relationships/hyperlink" Target="mailto:marcus.claesson@technichus.s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hans-erik.nilsson@miun.se" TargetMode="External"/><Relationship Id="rId17" Type="http://schemas.openxmlformats.org/officeDocument/2006/relationships/hyperlink" Target="mailto:Kerstim.Weimer@miun.s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tai.Danielski@miun.s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ns.fahlander@proandpro.s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Lars-&#229;ke.mikaelsson@miun.se"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ena.lorentzen@miun.se"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cid:759C4F0E-5528-4626-A835-687661AA8F96@familjenpangea.se" TargetMode="External"/><Relationship Id="rId2" Type="http://schemas.openxmlformats.org/officeDocument/2006/relationships/image" Target="media/image2.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image" Target="cid:759C4F0E-5528-4626-A835-687661AA8F96@familjenpangea.se" TargetMode="External"/><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346789FD69B0C469CB7C48C65C7A37A" ma:contentTypeVersion="10" ma:contentTypeDescription="Skapa ett nytt dokument." ma:contentTypeScope="" ma:versionID="b029bfc8ddf2aa7d0b60eb6bf60f4c0d">
  <xsd:schema xmlns:xsd="http://www.w3.org/2001/XMLSchema" xmlns:xs="http://www.w3.org/2001/XMLSchema" xmlns:p="http://schemas.microsoft.com/office/2006/metadata/properties" xmlns:ns2="f9f49e33-34e1-4d2b-b78c-a29c28dd20f9" xmlns:ns3="a15323f1-9f1c-46ca-904d-5f7ca8cadcf8" targetNamespace="http://schemas.microsoft.com/office/2006/metadata/properties" ma:root="true" ma:fieldsID="c2faa7f52ba0e535f482e3cbde02c388" ns2:_="" ns3:_="">
    <xsd:import namespace="f9f49e33-34e1-4d2b-b78c-a29c28dd20f9"/>
    <xsd:import namespace="a15323f1-9f1c-46ca-904d-5f7ca8cadcf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49e33-34e1-4d2b-b78c-a29c28dd20f9"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5323f1-9f1c-46ca-904d-5f7ca8cadcf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CCE93-F10D-4636-8D3A-DEB8CFEFE1B2}">
  <ds:schemaRefs>
    <ds:schemaRef ds:uri="http://schemas.microsoft.com/sharepoint/v3/contenttype/forms"/>
  </ds:schemaRefs>
</ds:datastoreItem>
</file>

<file path=customXml/itemProps2.xml><?xml version="1.0" encoding="utf-8"?>
<ds:datastoreItem xmlns:ds="http://schemas.openxmlformats.org/officeDocument/2006/customXml" ds:itemID="{7C41F80F-9E92-4360-B81C-F41E8DC96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f49e33-34e1-4d2b-b78c-a29c28dd20f9"/>
    <ds:schemaRef ds:uri="a15323f1-9f1c-46ca-904d-5f7ca8cadc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421F65-C063-40BF-8AA2-CAE766BFCC1C}">
  <ds:schemaRefs>
    <ds:schemaRef ds:uri="http://schemas.microsoft.com/office/2006/metadata/properties"/>
    <ds:schemaRef ds:uri="http://schemas.microsoft.com/office/2006/documentManagement/types"/>
    <ds:schemaRef ds:uri="http://www.w3.org/XML/1998/namespace"/>
    <ds:schemaRef ds:uri="http://purl.org/dc/dcmitype/"/>
    <ds:schemaRef ds:uri="a15323f1-9f1c-46ca-904d-5f7ca8cadcf8"/>
    <ds:schemaRef ds:uri="http://purl.org/dc/terms/"/>
    <ds:schemaRef ds:uri="http://purl.org/dc/elements/1.1/"/>
    <ds:schemaRef ds:uri="http://schemas.microsoft.com/office/infopath/2007/PartnerControls"/>
    <ds:schemaRef ds:uri="http://schemas.openxmlformats.org/package/2006/metadata/core-properties"/>
    <ds:schemaRef ds:uri="f9f49e33-34e1-4d2b-b78c-a29c28dd20f9"/>
  </ds:schemaRefs>
</ds:datastoreItem>
</file>

<file path=customXml/itemProps4.xml><?xml version="1.0" encoding="utf-8"?>
<ds:datastoreItem xmlns:ds="http://schemas.openxmlformats.org/officeDocument/2006/customXml" ds:itemID="{08E7C9DC-A8FC-4D95-AE0D-C50B2513D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3227</Words>
  <Characters>17105</Characters>
  <Application>Microsoft Office Word</Application>
  <DocSecurity>4</DocSecurity>
  <Lines>142</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Inger Axbrink</dc:creator>
  <cp:keywords/>
  <dc:description/>
  <cp:lastModifiedBy>Axbrink Inger</cp:lastModifiedBy>
  <cp:revision>2</cp:revision>
  <cp:lastPrinted>2015-06-09T07:57:00Z</cp:lastPrinted>
  <dcterms:created xsi:type="dcterms:W3CDTF">2019-01-29T14:59:00Z</dcterms:created>
  <dcterms:modified xsi:type="dcterms:W3CDTF">2019-01-29T14:59:00Z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Rapport</vt:lpwstr>
  </property>
  <property fmtid="{D5CDD505-2E9C-101B-9397-08002B2CF9AE}" pid="3" name="ContentTypeId">
    <vt:lpwstr>0x0101001346789FD69B0C469CB7C48C65C7A37A</vt:lpwstr>
  </property>
</Properties>
</file>